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1CE" w:rsidRDefault="00981FBC">
      <w:pPr>
        <w:jc w:val="center"/>
      </w:pPr>
      <w:r>
        <w:rPr>
          <w:noProof/>
          <w:lang w:val="it-IT"/>
        </w:rPr>
        <w:drawing>
          <wp:inline distT="114300" distB="114300" distL="114300" distR="114300">
            <wp:extent cx="871538" cy="87153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1538" cy="871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961CE" w:rsidRDefault="00981FBC">
      <w:pPr>
        <w:spacing w:after="200"/>
        <w:jc w:val="center"/>
        <w:rPr>
          <w:i/>
        </w:rPr>
      </w:pPr>
      <w:r>
        <w:rPr>
          <w:i/>
        </w:rPr>
        <w:t>Ministero del</w:t>
      </w:r>
      <w:r w:rsidR="0006343A">
        <w:rPr>
          <w:i/>
        </w:rPr>
        <w:t>l’Istruzione, dell’Università e</w:t>
      </w:r>
      <w:r>
        <w:rPr>
          <w:i/>
        </w:rPr>
        <w:t xml:space="preserve"> della Ricerca</w:t>
      </w:r>
    </w:p>
    <w:p w:rsidR="006961CE" w:rsidRDefault="00981FBC">
      <w:pPr>
        <w:spacing w:after="2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>I</w:t>
      </w:r>
      <w:r w:rsidR="00564FC4">
        <w:rPr>
          <w:b/>
          <w:sz w:val="24"/>
          <w:szCs w:val="24"/>
        </w:rPr>
        <w:t xml:space="preserve">STITUTO COMPRENSIVO DI </w:t>
      </w:r>
      <w:r>
        <w:rPr>
          <w:b/>
          <w:sz w:val="24"/>
          <w:szCs w:val="24"/>
        </w:rPr>
        <w:t>VADO LIGURE</w:t>
      </w:r>
    </w:p>
    <w:p w:rsidR="006961CE" w:rsidRDefault="00981FBC">
      <w:pPr>
        <w:tabs>
          <w:tab w:val="center" w:pos="1985"/>
        </w:tabs>
        <w:spacing w:line="24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Via XXV </w:t>
      </w:r>
      <w:proofErr w:type="gramStart"/>
      <w:r>
        <w:rPr>
          <w:b/>
          <w:sz w:val="20"/>
          <w:szCs w:val="20"/>
        </w:rPr>
        <w:t>Aprile ,</w:t>
      </w:r>
      <w:proofErr w:type="gramEnd"/>
      <w:r>
        <w:rPr>
          <w:b/>
          <w:sz w:val="20"/>
          <w:szCs w:val="20"/>
        </w:rPr>
        <w:t xml:space="preserve">    6 -   17047    VADO LIGURE</w:t>
      </w:r>
      <w:r w:rsidR="00564FC4">
        <w:rPr>
          <w:b/>
          <w:sz w:val="20"/>
          <w:szCs w:val="20"/>
        </w:rPr>
        <w:t xml:space="preserve"> (SV)</w:t>
      </w:r>
    </w:p>
    <w:p w:rsidR="006961CE" w:rsidRDefault="00981FBC">
      <w:pPr>
        <w:tabs>
          <w:tab w:val="center" w:pos="1985"/>
        </w:tabs>
        <w:spacing w:line="24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tel.  019 88 03 </w:t>
      </w:r>
      <w:proofErr w:type="gramStart"/>
      <w:r>
        <w:rPr>
          <w:b/>
          <w:sz w:val="20"/>
          <w:szCs w:val="20"/>
        </w:rPr>
        <w:t>15  –</w:t>
      </w:r>
      <w:proofErr w:type="gramEnd"/>
      <w:r>
        <w:rPr>
          <w:b/>
          <w:sz w:val="20"/>
          <w:szCs w:val="20"/>
        </w:rPr>
        <w:t xml:space="preserve">   fax   019 21 65 073  </w:t>
      </w:r>
      <w:r>
        <w:rPr>
          <w:b/>
          <w:color w:val="0000FF"/>
          <w:sz w:val="20"/>
          <w:szCs w:val="20"/>
        </w:rPr>
        <w:t xml:space="preserve"> svic810009@istruzione.it</w:t>
      </w:r>
    </w:p>
    <w:p w:rsidR="006961CE" w:rsidRDefault="00981FB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0"/>
          <w:szCs w:val="20"/>
        </w:rPr>
        <w:t xml:space="preserve">codice fiscale: 92090220093               </w:t>
      </w:r>
      <w:hyperlink r:id="rId6">
        <w:r>
          <w:rPr>
            <w:b/>
            <w:color w:val="0000FF"/>
            <w:sz w:val="20"/>
            <w:szCs w:val="20"/>
            <w:u w:val="single"/>
          </w:rPr>
          <w:t>svic810009@pec.istruzione.it</w:t>
        </w:r>
      </w:hyperlink>
    </w:p>
    <w:p w:rsidR="006961CE" w:rsidRDefault="006961C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61CE" w:rsidRDefault="00981FBC">
      <w:pPr>
        <w:spacing w:after="200"/>
        <w:jc w:val="center"/>
        <w:rPr>
          <w:b/>
          <w:sz w:val="24"/>
          <w:szCs w:val="24"/>
        </w:rPr>
      </w:pPr>
      <w:r w:rsidRPr="00564FC4">
        <w:rPr>
          <w:b/>
          <w:sz w:val="24"/>
          <w:szCs w:val="24"/>
        </w:rPr>
        <w:t>Anno Scolastico 202</w:t>
      </w:r>
      <w:r w:rsidR="008E52B2">
        <w:rPr>
          <w:b/>
          <w:sz w:val="24"/>
          <w:szCs w:val="24"/>
        </w:rPr>
        <w:t>2</w:t>
      </w:r>
      <w:r w:rsidRPr="00564FC4">
        <w:rPr>
          <w:b/>
          <w:sz w:val="24"/>
          <w:szCs w:val="24"/>
        </w:rPr>
        <w:t>/202</w:t>
      </w:r>
      <w:r w:rsidR="008E52B2">
        <w:rPr>
          <w:b/>
          <w:sz w:val="24"/>
          <w:szCs w:val="24"/>
        </w:rPr>
        <w:t>3</w:t>
      </w:r>
    </w:p>
    <w:p w:rsidR="009325AE" w:rsidRPr="000834DF" w:rsidRDefault="009325AE" w:rsidP="009325AE">
      <w:pPr>
        <w:ind w:left="10" w:hanging="10"/>
        <w:jc w:val="center"/>
        <w:rPr>
          <w:rFonts w:eastAsia="Times New Roman"/>
          <w:b/>
          <w:sz w:val="24"/>
          <w:szCs w:val="24"/>
          <w:lang w:val="it-IT"/>
        </w:rPr>
      </w:pPr>
      <w:r w:rsidRPr="000834DF">
        <w:rPr>
          <w:rFonts w:eastAsia="Times New Roman"/>
          <w:b/>
          <w:sz w:val="24"/>
          <w:szCs w:val="24"/>
          <w:lang w:val="it-IT"/>
        </w:rPr>
        <w:t xml:space="preserve">Piano di Formazione e Aggiornamento del personale docente </w:t>
      </w:r>
    </w:p>
    <w:p w:rsidR="00203C3D" w:rsidRPr="000834DF" w:rsidRDefault="00203C3D" w:rsidP="009325AE">
      <w:pPr>
        <w:ind w:left="10" w:hanging="10"/>
        <w:jc w:val="center"/>
        <w:rPr>
          <w:rFonts w:eastAsia="Times New Roman"/>
          <w:b/>
          <w:sz w:val="24"/>
          <w:szCs w:val="24"/>
          <w:lang w:val="it-IT"/>
        </w:rPr>
      </w:pPr>
      <w:r w:rsidRPr="000834DF">
        <w:rPr>
          <w:rFonts w:eastAsia="Times New Roman"/>
          <w:b/>
          <w:sz w:val="24"/>
          <w:szCs w:val="24"/>
          <w:lang w:val="it-IT"/>
        </w:rPr>
        <w:t>Triennio 2022/2023-2023/2024-2024/2025</w:t>
      </w:r>
    </w:p>
    <w:p w:rsidR="009325AE" w:rsidRPr="009325AE" w:rsidRDefault="009325AE" w:rsidP="009325AE">
      <w:pPr>
        <w:ind w:left="10" w:hanging="10"/>
        <w:jc w:val="center"/>
        <w:rPr>
          <w:rFonts w:eastAsia="Times New Roman"/>
          <w:b/>
          <w:color w:val="FF0000"/>
          <w:sz w:val="24"/>
          <w:szCs w:val="24"/>
          <w:lang w:val="it-IT"/>
        </w:rPr>
      </w:pPr>
      <w:r>
        <w:rPr>
          <w:rFonts w:eastAsia="Times New Roman"/>
          <w:b/>
          <w:color w:val="FF0000"/>
          <w:sz w:val="24"/>
          <w:szCs w:val="24"/>
          <w:lang w:val="it-IT"/>
        </w:rPr>
        <w:t>BOZZA</w:t>
      </w:r>
    </w:p>
    <w:p w:rsidR="009325AE" w:rsidRPr="009325AE" w:rsidRDefault="009325AE" w:rsidP="009325AE">
      <w:pPr>
        <w:ind w:left="10" w:hanging="10"/>
        <w:jc w:val="center"/>
        <w:rPr>
          <w:rFonts w:eastAsia="Times New Roman"/>
          <w:b/>
          <w:lang w:val="it-IT"/>
        </w:rPr>
      </w:pPr>
      <w:bookmarkStart w:id="0" w:name="_GoBack"/>
      <w:bookmarkEnd w:id="0"/>
    </w:p>
    <w:p w:rsidR="009325AE" w:rsidRPr="009325AE" w:rsidRDefault="009325AE" w:rsidP="009325AE">
      <w:pPr>
        <w:jc w:val="both"/>
        <w:rPr>
          <w:rFonts w:eastAsia="Times New Roman"/>
          <w:lang w:val="it-IT"/>
        </w:rPr>
      </w:pPr>
    </w:p>
    <w:p w:rsidR="009325AE" w:rsidRPr="009325AE" w:rsidRDefault="009325AE" w:rsidP="009325AE">
      <w:pPr>
        <w:ind w:left="10" w:hanging="10"/>
        <w:jc w:val="both"/>
        <w:rPr>
          <w:rFonts w:eastAsia="Times New Roman"/>
          <w:lang w:val="it-IT"/>
        </w:rPr>
      </w:pPr>
      <w:r w:rsidRPr="009325AE">
        <w:rPr>
          <w:rFonts w:eastAsia="Times New Roman"/>
          <w:lang w:val="it-IT"/>
        </w:rPr>
        <w:t>-</w:t>
      </w:r>
      <w:r w:rsidRPr="009325AE">
        <w:rPr>
          <w:rFonts w:eastAsia="Times New Roman"/>
          <w:lang w:val="it-IT"/>
        </w:rPr>
        <w:tab/>
      </w:r>
      <w:r w:rsidRPr="009325AE">
        <w:rPr>
          <w:rFonts w:eastAsia="Times New Roman"/>
          <w:b/>
          <w:lang w:val="it-IT"/>
        </w:rPr>
        <w:t>VISTO l’art. 1 della Legge 13 luglio 2015 n.107,</w:t>
      </w:r>
    </w:p>
    <w:p w:rsidR="009325AE" w:rsidRPr="009325AE" w:rsidRDefault="009325AE" w:rsidP="009325AE">
      <w:pPr>
        <w:ind w:left="10" w:hanging="10"/>
        <w:jc w:val="both"/>
        <w:rPr>
          <w:rFonts w:eastAsia="Times New Roman"/>
          <w:lang w:val="it-IT"/>
        </w:rPr>
      </w:pPr>
      <w:r w:rsidRPr="009325AE">
        <w:rPr>
          <w:rFonts w:eastAsia="Times New Roman"/>
          <w:lang w:val="it-IT"/>
        </w:rPr>
        <w:t>commi da 12 a 19: Piano Triennale dell’Offerta Formativa</w:t>
      </w:r>
    </w:p>
    <w:p w:rsidR="009325AE" w:rsidRPr="009325AE" w:rsidRDefault="009325AE" w:rsidP="009325AE">
      <w:pPr>
        <w:ind w:left="10" w:hanging="10"/>
        <w:jc w:val="both"/>
        <w:rPr>
          <w:rFonts w:eastAsia="Times New Roman"/>
          <w:lang w:val="it-IT"/>
        </w:rPr>
      </w:pPr>
      <w:r w:rsidRPr="009325AE">
        <w:rPr>
          <w:rFonts w:eastAsia="Times New Roman"/>
          <w:lang w:val="it-IT"/>
        </w:rPr>
        <w:t>commi da 56 a 62: Piano Nazionale Scuola Digitale</w:t>
      </w:r>
    </w:p>
    <w:p w:rsidR="009325AE" w:rsidRPr="009325AE" w:rsidRDefault="009325AE" w:rsidP="009325AE">
      <w:pPr>
        <w:ind w:left="10" w:hanging="10"/>
        <w:jc w:val="both"/>
        <w:rPr>
          <w:rFonts w:eastAsia="Times New Roman"/>
          <w:lang w:val="it-IT"/>
        </w:rPr>
      </w:pPr>
      <w:r w:rsidRPr="009325AE">
        <w:rPr>
          <w:rFonts w:eastAsia="Times New Roman"/>
          <w:lang w:val="it-IT"/>
        </w:rPr>
        <w:t>commi da 70 a 72: Reti tra Istituzioni Scolastiche</w:t>
      </w:r>
    </w:p>
    <w:p w:rsidR="009325AE" w:rsidRPr="009325AE" w:rsidRDefault="009325AE" w:rsidP="009325AE">
      <w:pPr>
        <w:ind w:left="10" w:hanging="10"/>
        <w:jc w:val="both"/>
        <w:rPr>
          <w:rFonts w:eastAsia="Times New Roman"/>
          <w:b/>
          <w:i/>
          <w:lang w:val="it-IT"/>
        </w:rPr>
      </w:pPr>
      <w:r w:rsidRPr="009325AE">
        <w:rPr>
          <w:rFonts w:eastAsia="Times New Roman"/>
          <w:lang w:val="it-IT"/>
        </w:rPr>
        <w:t xml:space="preserve">commi da 121 a 125: Carta elettronica per aggiornamento docenti di ruolo, in particolare il comma 124 - </w:t>
      </w:r>
      <w:r w:rsidRPr="009325AE">
        <w:rPr>
          <w:rFonts w:eastAsia="Times New Roman"/>
          <w:b/>
          <w:i/>
          <w:lang w:val="it-IT"/>
        </w:rPr>
        <w:t>“la formazione in servizio dei docenti di ruolo è obbligatoria, permanente e strutturale, nell’ambito degli adempimenti connessi con la funzione docente”</w:t>
      </w:r>
    </w:p>
    <w:p w:rsidR="009325AE" w:rsidRPr="009325AE" w:rsidRDefault="009325AE" w:rsidP="009325AE">
      <w:pPr>
        <w:ind w:left="10" w:hanging="10"/>
        <w:jc w:val="both"/>
        <w:rPr>
          <w:rFonts w:eastAsia="Times New Roman"/>
          <w:b/>
          <w:i/>
          <w:lang w:val="it-IT"/>
        </w:rPr>
      </w:pPr>
      <w:r w:rsidRPr="009325AE">
        <w:rPr>
          <w:rFonts w:eastAsia="Times New Roman"/>
          <w:b/>
          <w:i/>
          <w:lang w:val="it-IT"/>
        </w:rPr>
        <w:t>“Le attività di formazione sono definite dalle singole istituzioni scolastiche in coerenza con il Piano dell’Offerta Formativa”</w:t>
      </w:r>
    </w:p>
    <w:p w:rsidR="009325AE" w:rsidRPr="009325AE" w:rsidRDefault="009325AE" w:rsidP="009325AE">
      <w:pPr>
        <w:ind w:left="10" w:hanging="10"/>
        <w:jc w:val="both"/>
        <w:rPr>
          <w:rFonts w:eastAsia="Times New Roman"/>
          <w:b/>
          <w:i/>
          <w:lang w:val="it-IT"/>
        </w:rPr>
      </w:pPr>
    </w:p>
    <w:p w:rsidR="009325AE" w:rsidRPr="009325AE" w:rsidRDefault="009325AE" w:rsidP="009325AE">
      <w:pPr>
        <w:ind w:left="10" w:hanging="10"/>
        <w:jc w:val="both"/>
        <w:rPr>
          <w:rFonts w:eastAsia="Times New Roman"/>
          <w:lang w:val="it-IT"/>
        </w:rPr>
      </w:pPr>
      <w:r w:rsidRPr="009325AE">
        <w:rPr>
          <w:rFonts w:eastAsia="Times New Roman"/>
          <w:lang w:val="it-IT"/>
        </w:rPr>
        <w:t>-</w:t>
      </w:r>
      <w:r w:rsidRPr="009325AE">
        <w:rPr>
          <w:rFonts w:eastAsia="Times New Roman"/>
          <w:lang w:val="it-IT"/>
        </w:rPr>
        <w:tab/>
      </w:r>
      <w:r w:rsidRPr="009325AE">
        <w:rPr>
          <w:rFonts w:eastAsia="Times New Roman"/>
          <w:b/>
          <w:lang w:val="it-IT"/>
        </w:rPr>
        <w:t>VISTO</w:t>
      </w:r>
      <w:r w:rsidRPr="009325AE">
        <w:rPr>
          <w:rFonts w:eastAsia="Times New Roman"/>
          <w:lang w:val="it-IT"/>
        </w:rPr>
        <w:t xml:space="preserve"> che il Piano di Formazione e Aggiornamento del personale docente deve essere sviluppato in coerenza con il Piano di Miglioramento di cui al D.P.R. n.80 del 28 marzo 2013 - “Regolamento sul sistema nazionale di valutazione in materia di istruzione e formazione”</w:t>
      </w:r>
    </w:p>
    <w:p w:rsidR="009325AE" w:rsidRPr="009325AE" w:rsidRDefault="009325AE" w:rsidP="009325AE">
      <w:pPr>
        <w:ind w:left="10" w:hanging="10"/>
        <w:jc w:val="both"/>
        <w:rPr>
          <w:rFonts w:eastAsia="Times New Roman"/>
          <w:lang w:val="it-IT"/>
        </w:rPr>
      </w:pPr>
      <w:r w:rsidRPr="009325AE">
        <w:rPr>
          <w:rFonts w:eastAsia="Times New Roman"/>
          <w:lang w:val="it-IT"/>
        </w:rPr>
        <w:t>-</w:t>
      </w:r>
      <w:r w:rsidRPr="009325AE">
        <w:rPr>
          <w:rFonts w:eastAsia="Times New Roman"/>
          <w:lang w:val="it-IT"/>
        </w:rPr>
        <w:tab/>
      </w:r>
      <w:r w:rsidRPr="009325AE">
        <w:rPr>
          <w:rFonts w:eastAsia="Times New Roman"/>
          <w:b/>
          <w:lang w:val="it-IT"/>
        </w:rPr>
        <w:t>VISTO</w:t>
      </w:r>
      <w:r w:rsidRPr="009325AE">
        <w:rPr>
          <w:rFonts w:eastAsia="Times New Roman"/>
          <w:lang w:val="it-IT"/>
        </w:rPr>
        <w:t xml:space="preserve"> il Piano Nazionale di Formazione per la realizzazione di attività formative, adottato ogni tre anni con decreto del Ministro dell’Istruzione, dell’Università e della Ricerca - comma 124, Legge 13 luglio 2015 n. 107</w:t>
      </w:r>
    </w:p>
    <w:p w:rsidR="009325AE" w:rsidRPr="009325AE" w:rsidRDefault="009325AE" w:rsidP="009325AE">
      <w:pPr>
        <w:ind w:left="10" w:hanging="10"/>
        <w:jc w:val="both"/>
        <w:rPr>
          <w:rFonts w:eastAsia="Times New Roman"/>
          <w:b/>
          <w:i/>
          <w:lang w:val="it-IT"/>
        </w:rPr>
      </w:pPr>
      <w:r w:rsidRPr="009325AE">
        <w:rPr>
          <w:rFonts w:eastAsia="Times New Roman"/>
          <w:lang w:val="it-IT"/>
        </w:rPr>
        <w:t>-</w:t>
      </w:r>
      <w:r w:rsidRPr="009325AE">
        <w:rPr>
          <w:rFonts w:eastAsia="Times New Roman"/>
          <w:lang w:val="it-IT"/>
        </w:rPr>
        <w:tab/>
      </w:r>
      <w:r w:rsidRPr="009325AE">
        <w:rPr>
          <w:rFonts w:eastAsia="Times New Roman"/>
          <w:b/>
          <w:lang w:val="it-IT"/>
        </w:rPr>
        <w:t>VISTA</w:t>
      </w:r>
      <w:r w:rsidRPr="009325AE">
        <w:rPr>
          <w:rFonts w:eastAsia="Times New Roman"/>
          <w:lang w:val="it-IT"/>
        </w:rPr>
        <w:t xml:space="preserve"> la nota MIUR prot. n. 2805 dell’11/12/2015-Orientamenti per l’elaborazione del Piano Triennale dell’Offerta Formativa - Piano di Formazione del Personale – Reti di scuole e collaborazioni esterne: </w:t>
      </w:r>
      <w:r w:rsidRPr="009325AE">
        <w:rPr>
          <w:rFonts w:eastAsia="Times New Roman"/>
          <w:b/>
          <w:i/>
          <w:lang w:val="it-IT"/>
        </w:rPr>
        <w:t xml:space="preserve">“La Legge 107 contempla attività di formazione in servizio per tutto il </w:t>
      </w:r>
      <w:proofErr w:type="gramStart"/>
      <w:r w:rsidRPr="009325AE">
        <w:rPr>
          <w:rFonts w:eastAsia="Times New Roman"/>
          <w:b/>
          <w:i/>
          <w:lang w:val="it-IT"/>
        </w:rPr>
        <w:t>personale“</w:t>
      </w:r>
      <w:proofErr w:type="gramEnd"/>
    </w:p>
    <w:p w:rsidR="009325AE" w:rsidRPr="009325AE" w:rsidRDefault="009325AE" w:rsidP="009325AE">
      <w:pPr>
        <w:ind w:left="10" w:hanging="10"/>
        <w:jc w:val="both"/>
        <w:rPr>
          <w:rFonts w:eastAsia="Times New Roman"/>
          <w:lang w:val="it-IT"/>
        </w:rPr>
      </w:pPr>
      <w:r w:rsidRPr="009325AE">
        <w:rPr>
          <w:rFonts w:eastAsia="Times New Roman"/>
          <w:lang w:val="it-IT"/>
        </w:rPr>
        <w:t>-</w:t>
      </w:r>
      <w:r w:rsidRPr="009325AE">
        <w:rPr>
          <w:rFonts w:eastAsia="Times New Roman"/>
          <w:lang w:val="it-IT"/>
        </w:rPr>
        <w:tab/>
      </w:r>
      <w:r w:rsidRPr="009325AE">
        <w:rPr>
          <w:rFonts w:eastAsia="Times New Roman"/>
          <w:b/>
          <w:lang w:val="it-IT"/>
        </w:rPr>
        <w:t>VISTA</w:t>
      </w:r>
      <w:r w:rsidRPr="009325AE">
        <w:rPr>
          <w:rFonts w:eastAsia="Times New Roman"/>
          <w:lang w:val="it-IT"/>
        </w:rPr>
        <w:t xml:space="preserve"> la nota MIUR prot. n. 000035 del 07/01/2016 – Indicazioni e orientamenti per la definizione del piano triennale per la formazione del personale</w:t>
      </w:r>
    </w:p>
    <w:p w:rsidR="009325AE" w:rsidRPr="009325AE" w:rsidRDefault="009325AE" w:rsidP="009325AE">
      <w:pPr>
        <w:ind w:left="10" w:hanging="10"/>
        <w:jc w:val="both"/>
        <w:rPr>
          <w:rFonts w:eastAsia="Times New Roman"/>
          <w:lang w:val="it-IT"/>
        </w:rPr>
      </w:pPr>
      <w:r w:rsidRPr="009325AE">
        <w:rPr>
          <w:rFonts w:eastAsia="Times New Roman"/>
          <w:lang w:val="it-IT"/>
        </w:rPr>
        <w:t>-</w:t>
      </w:r>
      <w:r w:rsidRPr="009325AE">
        <w:rPr>
          <w:rFonts w:eastAsia="Times New Roman"/>
          <w:lang w:val="it-IT"/>
        </w:rPr>
        <w:tab/>
      </w:r>
      <w:r w:rsidRPr="009325AE">
        <w:rPr>
          <w:rFonts w:eastAsia="Times New Roman"/>
          <w:b/>
          <w:lang w:val="it-IT"/>
        </w:rPr>
        <w:t>VISTI</w:t>
      </w:r>
      <w:r w:rsidRPr="009325AE">
        <w:rPr>
          <w:rFonts w:eastAsia="Times New Roman"/>
          <w:lang w:val="it-IT"/>
        </w:rPr>
        <w:t xml:space="preserve"> gli artt. dal 63 al 71 del CCNL 29.11.2007 recanti disposizioni per l’attività di aggiornamento e formazione dei docenti</w:t>
      </w:r>
    </w:p>
    <w:p w:rsidR="009325AE" w:rsidRPr="009325AE" w:rsidRDefault="009325AE" w:rsidP="009325AE">
      <w:pPr>
        <w:ind w:left="10" w:hanging="10"/>
        <w:jc w:val="both"/>
        <w:rPr>
          <w:rFonts w:eastAsia="Times New Roman"/>
          <w:lang w:val="it-IT"/>
        </w:rPr>
      </w:pPr>
      <w:r w:rsidRPr="009325AE">
        <w:rPr>
          <w:rFonts w:eastAsia="Times New Roman"/>
          <w:lang w:val="it-IT"/>
        </w:rPr>
        <w:t>-</w:t>
      </w:r>
      <w:r w:rsidRPr="009325AE">
        <w:rPr>
          <w:rFonts w:eastAsia="Times New Roman"/>
          <w:lang w:val="it-IT"/>
        </w:rPr>
        <w:tab/>
      </w:r>
      <w:r w:rsidRPr="009325AE">
        <w:rPr>
          <w:rFonts w:eastAsia="Times New Roman"/>
          <w:b/>
          <w:lang w:val="it-IT"/>
        </w:rPr>
        <w:t xml:space="preserve">VISTI </w:t>
      </w:r>
      <w:r w:rsidRPr="009325AE">
        <w:rPr>
          <w:rFonts w:eastAsia="Times New Roman"/>
          <w:lang w:val="it-IT"/>
        </w:rPr>
        <w:t xml:space="preserve">gli artt.1 e 2 dell’ipotesi di </w:t>
      </w:r>
      <w:r w:rsidRPr="009325AE">
        <w:rPr>
          <w:rFonts w:eastAsia="Times New Roman"/>
          <w:b/>
          <w:i/>
          <w:lang w:val="it-IT"/>
        </w:rPr>
        <w:t>Contratto Collettivo Nazionale Integrativo</w:t>
      </w:r>
      <w:r w:rsidRPr="009325AE">
        <w:rPr>
          <w:rFonts w:eastAsia="Times New Roman"/>
          <w:b/>
          <w:lang w:val="it-IT"/>
        </w:rPr>
        <w:t xml:space="preserve"> del giorno 19/11</w:t>
      </w:r>
      <w:r w:rsidRPr="005D0335">
        <w:rPr>
          <w:rFonts w:eastAsia="Times New Roman"/>
          <w:b/>
          <w:lang w:val="it-IT"/>
        </w:rPr>
        <w:t>/2019</w:t>
      </w:r>
      <w:r w:rsidRPr="009325AE">
        <w:rPr>
          <w:rFonts w:eastAsia="Times New Roman"/>
          <w:lang w:val="it-IT"/>
        </w:rPr>
        <w:t xml:space="preserve"> con indicazioni riguardanti il piano di formazione di Istituto</w:t>
      </w:r>
    </w:p>
    <w:p w:rsidR="009325AE" w:rsidRPr="009325AE" w:rsidRDefault="009325AE" w:rsidP="0023753E">
      <w:pPr>
        <w:jc w:val="both"/>
        <w:rPr>
          <w:rFonts w:eastAsia="Times New Roman"/>
          <w:lang w:val="it-IT"/>
        </w:rPr>
      </w:pPr>
    </w:p>
    <w:p w:rsidR="009325AE" w:rsidRPr="009325AE" w:rsidRDefault="009325AE" w:rsidP="009325AE">
      <w:pPr>
        <w:ind w:left="10" w:hanging="10"/>
        <w:jc w:val="both"/>
        <w:rPr>
          <w:rFonts w:eastAsia="Times New Roman"/>
          <w:i/>
          <w:lang w:val="it-IT"/>
        </w:rPr>
      </w:pPr>
      <w:r w:rsidRPr="009325AE">
        <w:rPr>
          <w:rFonts w:eastAsia="Times New Roman"/>
          <w:lang w:val="it-IT"/>
        </w:rPr>
        <w:lastRenderedPageBreak/>
        <w:t>-</w:t>
      </w:r>
      <w:r w:rsidRPr="009325AE">
        <w:rPr>
          <w:rFonts w:eastAsia="Times New Roman"/>
          <w:lang w:val="it-IT"/>
        </w:rPr>
        <w:tab/>
      </w:r>
      <w:r w:rsidRPr="009325AE">
        <w:rPr>
          <w:rFonts w:eastAsia="Times New Roman"/>
          <w:b/>
          <w:lang w:val="it-IT"/>
        </w:rPr>
        <w:t>VISTO</w:t>
      </w:r>
      <w:r w:rsidRPr="009325AE">
        <w:rPr>
          <w:rFonts w:eastAsia="Times New Roman"/>
          <w:lang w:val="it-IT"/>
        </w:rPr>
        <w:t xml:space="preserve"> l’art. 1 della </w:t>
      </w:r>
      <w:r w:rsidRPr="0023753E">
        <w:rPr>
          <w:rFonts w:eastAsia="Times New Roman"/>
          <w:i/>
          <w:lang w:val="it-IT"/>
        </w:rPr>
        <w:t>nota ministeriale</w:t>
      </w:r>
      <w:r w:rsidRPr="0023753E">
        <w:rPr>
          <w:rFonts w:eastAsia="Times New Roman"/>
          <w:lang w:val="it-IT"/>
        </w:rPr>
        <w:t xml:space="preserve"> n° 37467 del 24/11/2020</w:t>
      </w:r>
      <w:r w:rsidRPr="009325AE">
        <w:rPr>
          <w:rFonts w:eastAsia="Times New Roman"/>
          <w:lang w:val="it-IT"/>
        </w:rPr>
        <w:t xml:space="preserve"> (“</w:t>
      </w:r>
      <w:r w:rsidRPr="009325AE">
        <w:rPr>
          <w:rFonts w:eastAsia="Calibri"/>
          <w:bCs/>
          <w:i/>
          <w:lang w:val="it-IT" w:eastAsia="en-US"/>
        </w:rPr>
        <w:t>Le novità in materia di formazione in servizio”)</w:t>
      </w:r>
    </w:p>
    <w:p w:rsidR="009325AE" w:rsidRPr="009325AE" w:rsidRDefault="009325AE" w:rsidP="009325AE">
      <w:pPr>
        <w:ind w:left="10" w:hanging="10"/>
        <w:jc w:val="both"/>
        <w:rPr>
          <w:rFonts w:eastAsia="Times New Roman"/>
          <w:lang w:val="it-IT"/>
        </w:rPr>
      </w:pPr>
      <w:r w:rsidRPr="009325AE">
        <w:rPr>
          <w:rFonts w:eastAsia="Times New Roman"/>
          <w:lang w:val="it-IT"/>
        </w:rPr>
        <w:t>-</w:t>
      </w:r>
      <w:r w:rsidRPr="009325AE">
        <w:rPr>
          <w:rFonts w:eastAsia="Times New Roman"/>
          <w:lang w:val="it-IT"/>
        </w:rPr>
        <w:tab/>
      </w:r>
      <w:r w:rsidRPr="009325AE">
        <w:rPr>
          <w:rFonts w:eastAsia="Times New Roman"/>
          <w:b/>
          <w:lang w:val="it-IT"/>
        </w:rPr>
        <w:t>CONSIDERATO</w:t>
      </w:r>
      <w:r w:rsidRPr="009325AE">
        <w:rPr>
          <w:rFonts w:eastAsia="Times New Roman"/>
          <w:lang w:val="it-IT"/>
        </w:rPr>
        <w:t xml:space="preserve"> che la formazione e l’aggiornamento fanno parte della funzione docente (art. 24 C.C.N.L. 24.07.2003)</w:t>
      </w:r>
    </w:p>
    <w:p w:rsidR="009325AE" w:rsidRPr="009325AE" w:rsidRDefault="009325AE" w:rsidP="009325AE">
      <w:pPr>
        <w:ind w:left="10" w:hanging="10"/>
        <w:jc w:val="both"/>
        <w:rPr>
          <w:rFonts w:eastAsia="Times New Roman"/>
          <w:lang w:val="it-IT"/>
        </w:rPr>
      </w:pPr>
      <w:r w:rsidRPr="009325AE">
        <w:rPr>
          <w:rFonts w:eastAsia="Times New Roman"/>
          <w:lang w:val="it-IT"/>
        </w:rPr>
        <w:t>-</w:t>
      </w:r>
      <w:r w:rsidRPr="009325AE">
        <w:rPr>
          <w:rFonts w:eastAsia="Times New Roman"/>
          <w:lang w:val="it-IT"/>
        </w:rPr>
        <w:tab/>
      </w:r>
      <w:r w:rsidRPr="009325AE">
        <w:rPr>
          <w:rFonts w:eastAsia="Times New Roman"/>
          <w:b/>
          <w:lang w:val="it-IT"/>
        </w:rPr>
        <w:t>ESAMINATE</w:t>
      </w:r>
      <w:r w:rsidRPr="009325AE">
        <w:rPr>
          <w:rFonts w:eastAsia="Times New Roman"/>
          <w:lang w:val="it-IT"/>
        </w:rPr>
        <w:t xml:space="preserve"> le linee d’indirizzo contenute nella direttiva annuale del Ministero</w:t>
      </w:r>
      <w:r w:rsidR="0023753E">
        <w:rPr>
          <w:rFonts w:eastAsia="Times New Roman"/>
          <w:lang w:val="it-IT"/>
        </w:rPr>
        <w:t>, nei contratti collettivi integrativi e nei più recenti riferimenti normativi, compresa la L.n.79/2022</w:t>
      </w:r>
    </w:p>
    <w:p w:rsidR="009325AE" w:rsidRPr="009325AE" w:rsidRDefault="009325AE" w:rsidP="009325AE">
      <w:pPr>
        <w:ind w:left="10" w:hanging="10"/>
        <w:jc w:val="both"/>
        <w:rPr>
          <w:rFonts w:eastAsia="Times New Roman"/>
          <w:lang w:val="it-IT"/>
        </w:rPr>
      </w:pPr>
      <w:r w:rsidRPr="009325AE">
        <w:rPr>
          <w:rFonts w:eastAsia="Times New Roman"/>
          <w:lang w:val="it-IT"/>
        </w:rPr>
        <w:t>-</w:t>
      </w:r>
      <w:r w:rsidRPr="009325AE">
        <w:rPr>
          <w:rFonts w:eastAsia="Times New Roman"/>
          <w:lang w:val="it-IT"/>
        </w:rPr>
        <w:tab/>
      </w:r>
      <w:r w:rsidRPr="009325AE">
        <w:rPr>
          <w:rFonts w:eastAsia="Times New Roman"/>
          <w:b/>
          <w:lang w:val="it-IT"/>
        </w:rPr>
        <w:t>PRESO ATTO</w:t>
      </w:r>
      <w:r w:rsidRPr="009325AE">
        <w:rPr>
          <w:rFonts w:eastAsia="Times New Roman"/>
          <w:lang w:val="it-IT"/>
        </w:rPr>
        <w:t xml:space="preserve"> dei corsi organizzati dall’Istituto, dal MIUR, dall’USP Savona, dall’USR Liguria, da altri Enti territoriali e istituti</w:t>
      </w:r>
    </w:p>
    <w:p w:rsidR="009325AE" w:rsidRPr="009325AE" w:rsidRDefault="009325AE" w:rsidP="009325AE">
      <w:pPr>
        <w:ind w:left="10" w:hanging="10"/>
        <w:jc w:val="both"/>
        <w:rPr>
          <w:rFonts w:eastAsia="Times New Roman"/>
          <w:lang w:val="it-IT"/>
        </w:rPr>
      </w:pPr>
      <w:r w:rsidRPr="009325AE">
        <w:rPr>
          <w:rFonts w:eastAsia="Times New Roman"/>
          <w:lang w:val="it-IT"/>
        </w:rPr>
        <w:t>-</w:t>
      </w:r>
      <w:r w:rsidRPr="009325AE">
        <w:rPr>
          <w:rFonts w:eastAsia="Times New Roman"/>
          <w:lang w:val="it-IT"/>
        </w:rPr>
        <w:tab/>
      </w:r>
      <w:r w:rsidRPr="009325AE">
        <w:rPr>
          <w:rFonts w:eastAsia="Times New Roman"/>
          <w:b/>
          <w:lang w:val="it-IT"/>
        </w:rPr>
        <w:t>TENUTO CONTO</w:t>
      </w:r>
      <w:r w:rsidRPr="009325AE">
        <w:rPr>
          <w:rFonts w:eastAsia="Times New Roman"/>
          <w:lang w:val="it-IT"/>
        </w:rPr>
        <w:t xml:space="preserve"> dei processi di riforma e innovazione in atto che stanno </w:t>
      </w:r>
      <w:r w:rsidR="00551C32">
        <w:rPr>
          <w:rFonts w:eastAsia="Times New Roman"/>
          <w:lang w:val="it-IT"/>
        </w:rPr>
        <w:t>rendendo necessaria una formazione permanente</w:t>
      </w:r>
    </w:p>
    <w:p w:rsidR="009325AE" w:rsidRPr="009325AE" w:rsidRDefault="009325AE" w:rsidP="009325AE">
      <w:pPr>
        <w:ind w:left="10" w:hanging="10"/>
        <w:jc w:val="both"/>
        <w:rPr>
          <w:rFonts w:eastAsia="Times New Roman"/>
          <w:color w:val="FF0000"/>
          <w:lang w:val="it-IT"/>
        </w:rPr>
      </w:pPr>
      <w:r w:rsidRPr="009325AE">
        <w:rPr>
          <w:rFonts w:eastAsia="Times New Roman"/>
          <w:lang w:val="it-IT"/>
        </w:rPr>
        <w:t>-</w:t>
      </w:r>
      <w:r w:rsidRPr="009325AE">
        <w:rPr>
          <w:rFonts w:eastAsia="Times New Roman"/>
          <w:lang w:val="it-IT"/>
        </w:rPr>
        <w:tab/>
      </w:r>
      <w:r w:rsidRPr="009325AE">
        <w:rPr>
          <w:rFonts w:eastAsia="Times New Roman"/>
          <w:b/>
          <w:lang w:val="it-IT"/>
        </w:rPr>
        <w:t>ESAMINATE</w:t>
      </w:r>
      <w:r w:rsidRPr="009325AE">
        <w:rPr>
          <w:rFonts w:eastAsia="Times New Roman"/>
          <w:lang w:val="it-IT"/>
        </w:rPr>
        <w:t xml:space="preserve"> le necessità di formazione individuate </w:t>
      </w:r>
      <w:r w:rsidR="00551C32">
        <w:rPr>
          <w:rFonts w:eastAsia="Times New Roman"/>
          <w:lang w:val="it-IT"/>
        </w:rPr>
        <w:t>dal PTOF per il triennio 2022/25 e dalle nuove priorità inserite nel RAV 2022/25</w:t>
      </w:r>
    </w:p>
    <w:p w:rsidR="009325AE" w:rsidRPr="009325AE" w:rsidRDefault="009325AE" w:rsidP="009325AE">
      <w:pPr>
        <w:ind w:left="10" w:hanging="10"/>
        <w:jc w:val="both"/>
        <w:rPr>
          <w:rFonts w:eastAsia="Times New Roman"/>
          <w:lang w:val="it-IT"/>
        </w:rPr>
      </w:pPr>
      <w:r w:rsidRPr="009325AE">
        <w:rPr>
          <w:rFonts w:eastAsia="Times New Roman"/>
          <w:lang w:val="it-IT"/>
        </w:rPr>
        <w:t>-</w:t>
      </w:r>
      <w:r w:rsidRPr="009325AE">
        <w:rPr>
          <w:rFonts w:eastAsia="Times New Roman"/>
          <w:lang w:val="it-IT"/>
        </w:rPr>
        <w:tab/>
      </w:r>
      <w:r w:rsidRPr="009325AE">
        <w:rPr>
          <w:rFonts w:eastAsia="Times New Roman"/>
          <w:b/>
          <w:lang w:val="it-IT"/>
        </w:rPr>
        <w:t>CONSIDERATO</w:t>
      </w:r>
      <w:r w:rsidRPr="009325AE">
        <w:rPr>
          <w:rFonts w:eastAsia="Times New Roman"/>
          <w:lang w:val="it-IT"/>
        </w:rPr>
        <w:t xml:space="preserve"> che il Piano di Formazione rispecchia le finalità educative del Piano dell’Offerta formativa dell’Istituto, il RAV e il Piano di Miglioramento e deve essere coerente e funzionale con essi</w:t>
      </w:r>
    </w:p>
    <w:p w:rsidR="009325AE" w:rsidRPr="009325AE" w:rsidRDefault="009325AE" w:rsidP="009325AE">
      <w:pPr>
        <w:jc w:val="both"/>
        <w:rPr>
          <w:rFonts w:eastAsia="Times New Roman"/>
          <w:lang w:val="it-IT"/>
        </w:rPr>
      </w:pPr>
    </w:p>
    <w:p w:rsidR="009325AE" w:rsidRPr="009325AE" w:rsidRDefault="009325AE" w:rsidP="009325AE">
      <w:pPr>
        <w:ind w:left="10" w:hanging="10"/>
        <w:jc w:val="center"/>
        <w:rPr>
          <w:rFonts w:eastAsia="Times New Roman"/>
          <w:b/>
          <w:lang w:val="it-IT"/>
        </w:rPr>
      </w:pPr>
      <w:r w:rsidRPr="009325AE">
        <w:rPr>
          <w:rFonts w:eastAsia="Times New Roman"/>
          <w:b/>
          <w:lang w:val="it-IT"/>
        </w:rPr>
        <w:t>PREMESSA</w:t>
      </w:r>
    </w:p>
    <w:p w:rsidR="009325AE" w:rsidRPr="009325AE" w:rsidRDefault="009325AE" w:rsidP="009325AE">
      <w:pPr>
        <w:ind w:left="10" w:hanging="10"/>
        <w:jc w:val="center"/>
        <w:rPr>
          <w:rFonts w:eastAsia="Times New Roman"/>
          <w:b/>
          <w:lang w:val="it-IT"/>
        </w:rPr>
      </w:pPr>
    </w:p>
    <w:p w:rsidR="009325AE" w:rsidRPr="009325AE" w:rsidRDefault="009325AE" w:rsidP="009325AE">
      <w:pPr>
        <w:rPr>
          <w:rFonts w:eastAsia="Times New Roman"/>
          <w:b/>
          <w:lang w:val="it-IT"/>
        </w:rPr>
      </w:pPr>
    </w:p>
    <w:p w:rsidR="009325AE" w:rsidRPr="009325AE" w:rsidRDefault="009325AE" w:rsidP="009325AE">
      <w:pPr>
        <w:ind w:left="10" w:hanging="10"/>
        <w:jc w:val="both"/>
        <w:rPr>
          <w:rFonts w:eastAsia="Times New Roman"/>
          <w:lang w:val="it-IT"/>
        </w:rPr>
      </w:pPr>
      <w:r w:rsidRPr="009325AE">
        <w:rPr>
          <w:rFonts w:eastAsia="Times New Roman"/>
          <w:lang w:val="it-IT"/>
        </w:rPr>
        <w:t>Il Piano di formazione e aggiornamento del personale docente è finalizzato all’acquisizione di competenze per l'attuazione di interventi di miglioramento e adeguamento alle nuove esigenze dell’Offerta Formativa.</w:t>
      </w:r>
    </w:p>
    <w:p w:rsidR="009325AE" w:rsidRPr="009325AE" w:rsidRDefault="009325AE" w:rsidP="009325AE">
      <w:pPr>
        <w:ind w:left="10" w:hanging="10"/>
        <w:jc w:val="both"/>
        <w:rPr>
          <w:rFonts w:eastAsia="Times New Roman"/>
          <w:lang w:val="it-IT"/>
        </w:rPr>
      </w:pPr>
      <w:r w:rsidRPr="009325AE">
        <w:rPr>
          <w:rFonts w:eastAsia="Times New Roman"/>
          <w:lang w:val="it-IT"/>
        </w:rPr>
        <w:t>Le priorità di formazione che la scuola intende adottare riflettono le Priorità, i Traguardi individuati nel RAV, i relativi Obiettivi di processo e il Piano di Miglioramento.</w:t>
      </w:r>
    </w:p>
    <w:p w:rsidR="009325AE" w:rsidRPr="009325AE" w:rsidRDefault="009325AE" w:rsidP="009325AE">
      <w:pPr>
        <w:ind w:left="10" w:hanging="10"/>
        <w:jc w:val="both"/>
        <w:rPr>
          <w:rFonts w:eastAsia="Times New Roman"/>
          <w:lang w:val="it-IT"/>
        </w:rPr>
      </w:pPr>
      <w:r w:rsidRPr="009325AE">
        <w:rPr>
          <w:rFonts w:eastAsia="Times New Roman"/>
          <w:lang w:val="it-IT"/>
        </w:rPr>
        <w:t>I bisogni formativi emersi dal RAV e dagli stessi docenti evidenziano la necessità di una formazione centrata sulla didattica, ma anche sulla cittadinanza digitale e l’educazione civica.</w:t>
      </w:r>
    </w:p>
    <w:p w:rsidR="009325AE" w:rsidRPr="009325AE" w:rsidRDefault="009325AE" w:rsidP="009325A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it-IT" w:eastAsia="en-US"/>
        </w:rPr>
      </w:pPr>
      <w:r w:rsidRPr="009325AE">
        <w:rPr>
          <w:rFonts w:eastAsia="Calibri"/>
          <w:lang w:val="it-IT" w:eastAsia="en-US"/>
        </w:rPr>
        <w:t xml:space="preserve">Dall’art n 2 </w:t>
      </w:r>
      <w:r w:rsidRPr="009325AE">
        <w:rPr>
          <w:rFonts w:eastAsia="Calibri"/>
          <w:i/>
          <w:lang w:val="it-IT" w:eastAsia="en-US"/>
        </w:rPr>
        <w:t>dell’</w:t>
      </w:r>
      <w:r w:rsidRPr="009325AE">
        <w:rPr>
          <w:rFonts w:ascii="Times New Roman" w:eastAsia="Calibri" w:hAnsi="Times New Roman" w:cs="Times New Roman"/>
          <w:i/>
          <w:sz w:val="24"/>
          <w:szCs w:val="24"/>
          <w:lang w:val="it-IT" w:eastAsia="en-US"/>
        </w:rPr>
        <w:t>Ipotesi di Contratto Collettivo Nazionale Integrativo</w:t>
      </w:r>
      <w:r w:rsidRPr="009325AE">
        <w:rPr>
          <w:rFonts w:ascii="Times New Roman" w:eastAsia="Calibri" w:hAnsi="Times New Roman" w:cs="Times New Roman"/>
          <w:sz w:val="24"/>
          <w:szCs w:val="24"/>
          <w:lang w:val="it-IT" w:eastAsia="en-US"/>
        </w:rPr>
        <w:t xml:space="preserve"> </w:t>
      </w:r>
      <w:r w:rsidRPr="009325AE">
        <w:rPr>
          <w:rFonts w:eastAsia="Calibri"/>
          <w:lang w:val="it-IT" w:eastAsia="en-US"/>
        </w:rPr>
        <w:t>sulla formazione (19-11-2019)</w:t>
      </w:r>
      <w:r w:rsidRPr="009325AE">
        <w:rPr>
          <w:rFonts w:ascii="Times New Roman" w:eastAsia="Calibri" w:hAnsi="Times New Roman" w:cs="Times New Roman"/>
          <w:i/>
          <w:sz w:val="24"/>
          <w:szCs w:val="24"/>
          <w:lang w:val="it-IT" w:eastAsia="en-US"/>
        </w:rPr>
        <w:t xml:space="preserve">: “Il piano di formazione d'istituto </w:t>
      </w:r>
      <w:r w:rsidRPr="009325AE">
        <w:rPr>
          <w:rFonts w:ascii="Times New Roman" w:eastAsia="Calibri" w:hAnsi="Times New Roman" w:cs="Times New Roman"/>
          <w:i/>
          <w:lang w:val="it-IT" w:eastAsia="en-US"/>
        </w:rPr>
        <w:t xml:space="preserve">è </w:t>
      </w:r>
      <w:r w:rsidRPr="009325AE">
        <w:rPr>
          <w:rFonts w:ascii="Times New Roman" w:eastAsia="Calibri" w:hAnsi="Times New Roman" w:cs="Times New Roman"/>
          <w:i/>
          <w:sz w:val="24"/>
          <w:szCs w:val="24"/>
          <w:lang w:val="it-IT" w:eastAsia="en-US"/>
        </w:rPr>
        <w:t>realizzato in coerenza con gli obiettivi del PTOF, con le priorità nazionali e con i processi di ricerca didattica, educativa e di sviluppo, considerate anche le esigenze ed opzioni individuali. Esso comprende le attività deliberate dal Collegio dei docenti ai sensi dell'art.66 del C.C.N.L. 2006-2009”</w:t>
      </w:r>
      <w:r w:rsidRPr="009325AE">
        <w:rPr>
          <w:rFonts w:ascii="Times New Roman" w:eastAsia="Calibri" w:hAnsi="Times New Roman" w:cs="Times New Roman"/>
          <w:sz w:val="24"/>
          <w:szCs w:val="24"/>
          <w:lang w:val="it-IT" w:eastAsia="en-US"/>
        </w:rPr>
        <w:t xml:space="preserve"> </w:t>
      </w:r>
      <w:r w:rsidRPr="009325AE">
        <w:rPr>
          <w:rFonts w:eastAsia="Calibri"/>
          <w:lang w:val="it-IT" w:eastAsia="en-US"/>
        </w:rPr>
        <w:t xml:space="preserve">e che sono progettate dalla scuola singolarmente, oppure accogliendo le iniziative </w:t>
      </w:r>
      <w:proofErr w:type="gramStart"/>
      <w:r w:rsidRPr="009325AE">
        <w:rPr>
          <w:rFonts w:eastAsia="Calibri"/>
          <w:lang w:val="it-IT" w:eastAsia="en-US"/>
        </w:rPr>
        <w:t>suggerite  dall’ambito</w:t>
      </w:r>
      <w:proofErr w:type="gramEnd"/>
      <w:r w:rsidRPr="009325AE">
        <w:rPr>
          <w:rFonts w:eastAsia="Calibri"/>
          <w:lang w:val="it-IT" w:eastAsia="en-US"/>
        </w:rPr>
        <w:t xml:space="preserve"> 6 per la formazione, dalla piattaforma Sofia o da altri Enti.</w:t>
      </w:r>
    </w:p>
    <w:p w:rsidR="009325AE" w:rsidRPr="009325AE" w:rsidRDefault="009325AE" w:rsidP="009325AE">
      <w:pPr>
        <w:autoSpaceDE w:val="0"/>
        <w:autoSpaceDN w:val="0"/>
        <w:adjustRightInd w:val="0"/>
        <w:spacing w:line="240" w:lineRule="auto"/>
        <w:jc w:val="both"/>
        <w:rPr>
          <w:rFonts w:eastAsia="Calibri"/>
          <w:i/>
          <w:sz w:val="24"/>
          <w:szCs w:val="24"/>
          <w:lang w:val="it-IT" w:eastAsia="en-US"/>
        </w:rPr>
      </w:pPr>
      <w:r w:rsidRPr="009325AE">
        <w:rPr>
          <w:rFonts w:eastAsia="Calibri"/>
          <w:lang w:val="it-IT" w:eastAsia="en-US"/>
        </w:rPr>
        <w:t xml:space="preserve">Sempre all’art. 2 dell’Ipotesi di Contratto si legge che </w:t>
      </w:r>
      <w:r w:rsidRPr="009325AE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 xml:space="preserve">“Nelle scuole il personale esercita il diritto alla formazione in servizio anche nella forma dell’aggiornamento individuale, in coerenza con il Piano di Formazione di Istituto”, </w:t>
      </w:r>
      <w:r w:rsidRPr="009325AE">
        <w:rPr>
          <w:rFonts w:ascii="Times New Roman" w:eastAsia="Calibri" w:hAnsi="Times New Roman" w:cs="Times New Roman"/>
          <w:i/>
          <w:sz w:val="24"/>
          <w:szCs w:val="24"/>
          <w:lang w:val="it-IT" w:eastAsia="en-US"/>
        </w:rPr>
        <w:t>“il Piano di formazione d'istituto può comprendere quindi anche iniziative di autoformazione, di</w:t>
      </w:r>
      <w:r w:rsidRPr="009325AE">
        <w:rPr>
          <w:rFonts w:eastAsia="Calibri"/>
          <w:i/>
          <w:sz w:val="24"/>
          <w:szCs w:val="24"/>
          <w:lang w:val="it-IT" w:eastAsia="en-US"/>
        </w:rPr>
        <w:t xml:space="preserve"> </w:t>
      </w:r>
      <w:r w:rsidRPr="009325AE">
        <w:rPr>
          <w:rFonts w:ascii="Times New Roman" w:eastAsia="Calibri" w:hAnsi="Times New Roman" w:cs="Times New Roman"/>
          <w:i/>
          <w:sz w:val="24"/>
          <w:szCs w:val="24"/>
          <w:lang w:val="it-IT" w:eastAsia="en-US"/>
        </w:rPr>
        <w:t>formazione tra pari, di ricerca ed innovazione didattica, di ricerca-azione, di attività laboratoriali,</w:t>
      </w:r>
      <w:r w:rsidRPr="009325AE">
        <w:rPr>
          <w:rFonts w:eastAsia="Calibri"/>
          <w:i/>
          <w:sz w:val="24"/>
          <w:szCs w:val="24"/>
          <w:lang w:val="it-IT" w:eastAsia="en-US"/>
        </w:rPr>
        <w:t xml:space="preserve"> </w:t>
      </w:r>
      <w:r w:rsidRPr="009325AE">
        <w:rPr>
          <w:rFonts w:ascii="Times New Roman" w:eastAsia="Calibri" w:hAnsi="Times New Roman" w:cs="Times New Roman"/>
          <w:i/>
          <w:sz w:val="24"/>
          <w:szCs w:val="24"/>
          <w:lang w:val="it-IT" w:eastAsia="en-US"/>
        </w:rPr>
        <w:t>di gruppi di approfondimento e miglioramento.”</w:t>
      </w:r>
    </w:p>
    <w:p w:rsidR="009325AE" w:rsidRPr="009325AE" w:rsidRDefault="009325AE" w:rsidP="009325AE">
      <w:pPr>
        <w:jc w:val="both"/>
        <w:rPr>
          <w:rFonts w:eastAsia="Times New Roman"/>
          <w:lang w:val="it-IT"/>
        </w:rPr>
      </w:pPr>
    </w:p>
    <w:p w:rsidR="009325AE" w:rsidRPr="009325AE" w:rsidRDefault="009325AE" w:rsidP="009325AE">
      <w:pPr>
        <w:ind w:left="10" w:hanging="10"/>
        <w:jc w:val="both"/>
        <w:rPr>
          <w:rFonts w:eastAsia="Times New Roman"/>
          <w:lang w:val="it-IT"/>
        </w:rPr>
      </w:pPr>
      <w:r w:rsidRPr="009325AE">
        <w:rPr>
          <w:rFonts w:eastAsia="Times New Roman"/>
          <w:lang w:val="it-IT"/>
        </w:rPr>
        <w:t xml:space="preserve">Il Collegio dei Docenti pertanto riconosce l’aggiornamento, sia </w:t>
      </w:r>
      <w:r w:rsidRPr="00551C32">
        <w:rPr>
          <w:rFonts w:eastAsia="Times New Roman"/>
          <w:u w:val="single"/>
          <w:lang w:val="it-IT"/>
        </w:rPr>
        <w:t>individuale che collegiale,</w:t>
      </w:r>
      <w:r w:rsidRPr="009325AE">
        <w:rPr>
          <w:rFonts w:eastAsia="Times New Roman"/>
          <w:lang w:val="it-IT"/>
        </w:rPr>
        <w:t xml:space="preserve"> come un aspetto irrinunciabile e qualificante della funzione docente, funzionale alla promozione dell’efficacia del sistema scolastico e della qualità dell’offerta formativa e deve essere inteso come un processo sistematico e progressivo di consolidamento delle competenze.</w:t>
      </w:r>
    </w:p>
    <w:p w:rsidR="009325AE" w:rsidRPr="009325AE" w:rsidRDefault="009325AE" w:rsidP="009325AE">
      <w:pPr>
        <w:ind w:left="10" w:hanging="10"/>
        <w:jc w:val="both"/>
        <w:rPr>
          <w:rFonts w:eastAsia="Times New Roman"/>
          <w:lang w:val="it-IT"/>
        </w:rPr>
      </w:pPr>
    </w:p>
    <w:p w:rsidR="009325AE" w:rsidRPr="009325AE" w:rsidRDefault="009325AE" w:rsidP="009325AE">
      <w:pPr>
        <w:ind w:left="10" w:hanging="10"/>
        <w:jc w:val="both"/>
        <w:rPr>
          <w:rFonts w:eastAsia="Times New Roman"/>
          <w:lang w:val="it-IT"/>
        </w:rPr>
      </w:pPr>
    </w:p>
    <w:p w:rsidR="00A51BD9" w:rsidRDefault="00A51BD9" w:rsidP="009325AE">
      <w:pPr>
        <w:spacing w:line="251" w:lineRule="auto"/>
        <w:ind w:left="68" w:hanging="10"/>
        <w:jc w:val="both"/>
        <w:rPr>
          <w:rFonts w:eastAsia="Times New Roman"/>
          <w:b/>
          <w:lang w:val="it-IT"/>
        </w:rPr>
      </w:pPr>
    </w:p>
    <w:p w:rsidR="00A51BD9" w:rsidRDefault="00A51BD9" w:rsidP="009325AE">
      <w:pPr>
        <w:spacing w:line="251" w:lineRule="auto"/>
        <w:ind w:left="68" w:hanging="10"/>
        <w:jc w:val="both"/>
        <w:rPr>
          <w:rFonts w:eastAsia="Times New Roman"/>
          <w:b/>
          <w:lang w:val="it-IT"/>
        </w:rPr>
      </w:pPr>
    </w:p>
    <w:p w:rsidR="00A51BD9" w:rsidRDefault="00A51BD9" w:rsidP="009325AE">
      <w:pPr>
        <w:spacing w:line="251" w:lineRule="auto"/>
        <w:ind w:left="68" w:hanging="10"/>
        <w:jc w:val="both"/>
        <w:rPr>
          <w:rFonts w:eastAsia="Times New Roman"/>
          <w:b/>
          <w:lang w:val="it-IT"/>
        </w:rPr>
      </w:pPr>
    </w:p>
    <w:p w:rsidR="009325AE" w:rsidRPr="009325AE" w:rsidRDefault="009325AE" w:rsidP="009325AE">
      <w:pPr>
        <w:spacing w:line="251" w:lineRule="auto"/>
        <w:ind w:left="68" w:hanging="10"/>
        <w:jc w:val="both"/>
        <w:rPr>
          <w:rFonts w:eastAsia="Times New Roman"/>
          <w:b/>
          <w:lang w:val="it-IT"/>
        </w:rPr>
      </w:pPr>
      <w:r w:rsidRPr="009325AE">
        <w:rPr>
          <w:rFonts w:eastAsia="Times New Roman"/>
          <w:b/>
          <w:lang w:val="it-IT"/>
        </w:rPr>
        <w:lastRenderedPageBreak/>
        <w:t>FINALITA’ E OBIETTIVI DEL PIANO</w:t>
      </w:r>
    </w:p>
    <w:p w:rsidR="009325AE" w:rsidRPr="009325AE" w:rsidRDefault="009325AE" w:rsidP="009325AE">
      <w:pPr>
        <w:spacing w:line="251" w:lineRule="auto"/>
        <w:ind w:left="68" w:hanging="10"/>
        <w:jc w:val="both"/>
        <w:rPr>
          <w:rFonts w:eastAsia="Times New Roman"/>
          <w:b/>
          <w:lang w:val="it-IT"/>
        </w:rPr>
      </w:pPr>
    </w:p>
    <w:p w:rsidR="009325AE" w:rsidRPr="009325AE" w:rsidRDefault="009325AE" w:rsidP="009325AE">
      <w:pPr>
        <w:numPr>
          <w:ilvl w:val="0"/>
          <w:numId w:val="1"/>
        </w:numPr>
        <w:spacing w:after="229" w:line="240" w:lineRule="auto"/>
        <w:ind w:left="425" w:hanging="425"/>
        <w:jc w:val="both"/>
        <w:rPr>
          <w:rFonts w:eastAsia="Times New Roman"/>
          <w:lang w:val="it-IT"/>
        </w:rPr>
      </w:pPr>
      <w:r w:rsidRPr="009325AE">
        <w:rPr>
          <w:rFonts w:eastAsia="Times New Roman"/>
          <w:lang w:val="it-IT"/>
        </w:rPr>
        <w:t>Acquisire conoscenze utili al miglioramento del rapporto educativo e alla facilitazione degli apprendimenti, oltre a riflettere sui vissuti e sulle pratiche didattiche</w:t>
      </w:r>
    </w:p>
    <w:p w:rsidR="009325AE" w:rsidRPr="009325AE" w:rsidRDefault="009325AE" w:rsidP="009325AE">
      <w:pPr>
        <w:numPr>
          <w:ilvl w:val="0"/>
          <w:numId w:val="1"/>
        </w:numPr>
        <w:spacing w:after="229" w:line="240" w:lineRule="auto"/>
        <w:ind w:left="425" w:hanging="425"/>
        <w:jc w:val="both"/>
        <w:rPr>
          <w:rFonts w:eastAsia="Times New Roman"/>
          <w:lang w:val="it-IT"/>
        </w:rPr>
      </w:pPr>
      <w:r w:rsidRPr="009325AE">
        <w:rPr>
          <w:rFonts w:eastAsia="Times New Roman"/>
          <w:lang w:val="it-IT"/>
        </w:rPr>
        <w:t>Favorire il rinforzo della motivazione personale e della coscienza/responsabilità professionale</w:t>
      </w:r>
    </w:p>
    <w:p w:rsidR="009325AE" w:rsidRPr="009325AE" w:rsidRDefault="009325AE" w:rsidP="009325AE">
      <w:pPr>
        <w:numPr>
          <w:ilvl w:val="0"/>
          <w:numId w:val="1"/>
        </w:numPr>
        <w:spacing w:after="229" w:line="240" w:lineRule="auto"/>
        <w:ind w:left="425" w:hanging="425"/>
        <w:jc w:val="both"/>
        <w:rPr>
          <w:rFonts w:eastAsia="Times New Roman"/>
          <w:lang w:val="it-IT"/>
        </w:rPr>
      </w:pPr>
      <w:r w:rsidRPr="009325AE">
        <w:rPr>
          <w:rFonts w:eastAsia="Times New Roman"/>
          <w:lang w:val="it-IT"/>
        </w:rPr>
        <w:t>Migliorare la comunicazione tra i docenti, aumentando contestualmente conoscenza e stima reciproca</w:t>
      </w:r>
    </w:p>
    <w:p w:rsidR="009325AE" w:rsidRPr="009325AE" w:rsidRDefault="009325AE" w:rsidP="009325AE">
      <w:pPr>
        <w:numPr>
          <w:ilvl w:val="0"/>
          <w:numId w:val="1"/>
        </w:numPr>
        <w:spacing w:after="229" w:line="240" w:lineRule="auto"/>
        <w:ind w:left="426" w:hanging="426"/>
        <w:jc w:val="both"/>
        <w:rPr>
          <w:rFonts w:eastAsia="Times New Roman"/>
          <w:lang w:val="it-IT"/>
        </w:rPr>
      </w:pPr>
      <w:r w:rsidRPr="009325AE">
        <w:rPr>
          <w:rFonts w:eastAsia="Times New Roman"/>
          <w:lang w:val="it-IT"/>
        </w:rPr>
        <w:t>Fornire occasioni di approfondimento e aggiornamento dei contenuti delle discipline in vista della loro utilizzazione didattica.</w:t>
      </w:r>
    </w:p>
    <w:p w:rsidR="009325AE" w:rsidRPr="009325AE" w:rsidRDefault="009325AE" w:rsidP="009325AE">
      <w:pPr>
        <w:spacing w:line="240" w:lineRule="auto"/>
        <w:ind w:left="426"/>
        <w:jc w:val="both"/>
        <w:rPr>
          <w:rFonts w:eastAsia="Times New Roman"/>
          <w:lang w:val="it-IT"/>
        </w:rPr>
      </w:pPr>
    </w:p>
    <w:p w:rsidR="009325AE" w:rsidRPr="00A51BD9" w:rsidRDefault="009325AE" w:rsidP="00420690">
      <w:pPr>
        <w:jc w:val="center"/>
        <w:rPr>
          <w:rFonts w:eastAsia="Times New Roman"/>
          <w:b/>
          <w:lang w:val="it-IT"/>
        </w:rPr>
      </w:pPr>
      <w:r w:rsidRPr="00A51BD9">
        <w:rPr>
          <w:rFonts w:eastAsia="Times New Roman"/>
          <w:b/>
          <w:lang w:val="it-IT"/>
        </w:rPr>
        <w:t>Il Collegio dei docenti</w:t>
      </w:r>
    </w:p>
    <w:p w:rsidR="00A51BD9" w:rsidRDefault="00A51BD9" w:rsidP="009325AE">
      <w:pPr>
        <w:spacing w:after="229" w:line="251" w:lineRule="auto"/>
        <w:jc w:val="both"/>
        <w:rPr>
          <w:rFonts w:eastAsia="Times New Roman"/>
          <w:lang w:val="it-IT"/>
        </w:rPr>
      </w:pPr>
    </w:p>
    <w:p w:rsidR="009325AE" w:rsidRPr="009325AE" w:rsidRDefault="00A51BD9" w:rsidP="009325AE">
      <w:pPr>
        <w:spacing w:after="229" w:line="251" w:lineRule="auto"/>
        <w:jc w:val="both"/>
        <w:rPr>
          <w:rFonts w:eastAsia="Times New Roman"/>
          <w:color w:val="FF0000"/>
          <w:lang w:val="it-IT"/>
        </w:rPr>
      </w:pPr>
      <w:r>
        <w:rPr>
          <w:rFonts w:eastAsia="Times New Roman"/>
          <w:lang w:val="it-IT"/>
        </w:rPr>
        <w:t>Tenuto conto del</w:t>
      </w:r>
      <w:r w:rsidRPr="009325AE">
        <w:rPr>
          <w:rFonts w:eastAsia="Times New Roman"/>
          <w:lang w:val="it-IT"/>
        </w:rPr>
        <w:t xml:space="preserve">le necessità di formazione individuate </w:t>
      </w:r>
      <w:r>
        <w:rPr>
          <w:rFonts w:eastAsia="Times New Roman"/>
          <w:lang w:val="it-IT"/>
        </w:rPr>
        <w:t>dal PTOF per il triennio 2022/25 e dalle nuove priorità inserite nel RAV 2022/25</w:t>
      </w:r>
      <w:r w:rsidR="009325AE" w:rsidRPr="00A51BD9">
        <w:rPr>
          <w:rFonts w:eastAsia="Times New Roman"/>
          <w:lang w:val="it-IT"/>
        </w:rPr>
        <w:t xml:space="preserve">, </w:t>
      </w:r>
      <w:r>
        <w:rPr>
          <w:rFonts w:eastAsia="Times New Roman"/>
          <w:lang w:val="it-IT"/>
        </w:rPr>
        <w:t>del</w:t>
      </w:r>
      <w:r w:rsidR="009325AE" w:rsidRPr="00A51BD9">
        <w:rPr>
          <w:rFonts w:eastAsia="Times New Roman"/>
          <w:lang w:val="it-IT"/>
        </w:rPr>
        <w:t xml:space="preserve">le indicazioni </w:t>
      </w:r>
      <w:r w:rsidR="009325AE" w:rsidRPr="00A51BD9">
        <w:rPr>
          <w:rFonts w:eastAsia="Calibri"/>
          <w:lang w:val="it-IT" w:eastAsia="en-US"/>
        </w:rPr>
        <w:t>dell’Ipotesi di Contratto Collettivo Nazionale Integrativo</w:t>
      </w:r>
      <w:r w:rsidR="009325AE" w:rsidRPr="00A51BD9">
        <w:rPr>
          <w:rFonts w:ascii="Times New Roman" w:eastAsia="Calibri" w:hAnsi="Times New Roman" w:cs="Times New Roman"/>
          <w:sz w:val="24"/>
          <w:szCs w:val="24"/>
          <w:lang w:val="it-IT" w:eastAsia="en-US"/>
        </w:rPr>
        <w:t xml:space="preserve"> </w:t>
      </w:r>
      <w:r w:rsidR="009325AE" w:rsidRPr="00A51BD9">
        <w:rPr>
          <w:rFonts w:eastAsia="Calibri"/>
          <w:lang w:val="it-IT" w:eastAsia="en-US"/>
        </w:rPr>
        <w:t xml:space="preserve">sulla formazione (19-11-2019), </w:t>
      </w:r>
      <w:r w:rsidRPr="00A51BD9">
        <w:rPr>
          <w:rFonts w:eastAsia="Calibri"/>
          <w:lang w:val="it-IT" w:eastAsia="en-US"/>
        </w:rPr>
        <w:t xml:space="preserve">nonché </w:t>
      </w:r>
      <w:r>
        <w:rPr>
          <w:rFonts w:eastAsia="Times New Roman"/>
          <w:lang w:val="it-IT"/>
        </w:rPr>
        <w:t>dell</w:t>
      </w:r>
      <w:r w:rsidRPr="009325AE">
        <w:rPr>
          <w:rFonts w:eastAsia="Times New Roman"/>
          <w:lang w:val="it-IT"/>
        </w:rPr>
        <w:t>e linee d’indirizzo contenute nella direttiva annuale del Ministero</w:t>
      </w:r>
      <w:r>
        <w:rPr>
          <w:rFonts w:eastAsia="Times New Roman"/>
          <w:lang w:val="it-IT"/>
        </w:rPr>
        <w:t>, nei contratti collettivi integrativi e nei più recenti riferimenti normativi, compresa la L.n.79/2022</w:t>
      </w:r>
    </w:p>
    <w:p w:rsidR="009325AE" w:rsidRPr="00A51BD9" w:rsidRDefault="009325AE" w:rsidP="009325AE">
      <w:pPr>
        <w:spacing w:after="229" w:line="251" w:lineRule="auto"/>
        <w:jc w:val="center"/>
        <w:rPr>
          <w:rFonts w:eastAsia="Times New Roman"/>
          <w:b/>
          <w:lang w:val="it-IT"/>
        </w:rPr>
      </w:pPr>
      <w:r w:rsidRPr="00A51BD9">
        <w:rPr>
          <w:rFonts w:eastAsia="Times New Roman"/>
          <w:b/>
          <w:lang w:val="it-IT"/>
        </w:rPr>
        <w:t>INDIVIDUA</w:t>
      </w:r>
    </w:p>
    <w:p w:rsidR="009325AE" w:rsidRPr="009325AE" w:rsidRDefault="009325AE" w:rsidP="009325AE">
      <w:pPr>
        <w:spacing w:after="229" w:line="251" w:lineRule="auto"/>
        <w:jc w:val="both"/>
        <w:rPr>
          <w:rFonts w:eastAsia="Times New Roman"/>
          <w:lang w:val="it-IT"/>
        </w:rPr>
      </w:pPr>
      <w:r w:rsidRPr="009325AE">
        <w:rPr>
          <w:rFonts w:eastAsia="Times New Roman"/>
          <w:lang w:val="it-IT"/>
        </w:rPr>
        <w:t>i seguenti temi di attualità che potranno essere gli obiettivi cardine dell’aggiornamento per l’anno scolastico in corso:</w:t>
      </w:r>
    </w:p>
    <w:p w:rsidR="009325AE" w:rsidRPr="00A51BD9" w:rsidRDefault="009325AE" w:rsidP="009325AE">
      <w:pPr>
        <w:numPr>
          <w:ilvl w:val="0"/>
          <w:numId w:val="3"/>
        </w:numPr>
        <w:spacing w:after="229" w:line="251" w:lineRule="auto"/>
        <w:contextualSpacing/>
        <w:jc w:val="both"/>
        <w:rPr>
          <w:rFonts w:eastAsia="Times New Roman"/>
          <w:lang w:val="it-IT"/>
        </w:rPr>
      </w:pPr>
      <w:r w:rsidRPr="00A51BD9">
        <w:rPr>
          <w:rFonts w:eastAsia="Times New Roman"/>
          <w:lang w:val="it-IT"/>
        </w:rPr>
        <w:t>Educazione civica</w:t>
      </w:r>
    </w:p>
    <w:p w:rsidR="009325AE" w:rsidRPr="00A51BD9" w:rsidRDefault="009325AE" w:rsidP="009325AE">
      <w:pPr>
        <w:numPr>
          <w:ilvl w:val="0"/>
          <w:numId w:val="4"/>
        </w:numPr>
        <w:spacing w:after="229" w:line="249" w:lineRule="auto"/>
        <w:contextualSpacing/>
        <w:jc w:val="both"/>
        <w:rPr>
          <w:rFonts w:eastAsia="Times New Roman"/>
          <w:lang w:val="it-IT"/>
        </w:rPr>
      </w:pPr>
      <w:r w:rsidRPr="00A51BD9">
        <w:rPr>
          <w:rFonts w:eastAsia="Times New Roman"/>
          <w:lang w:val="it-IT"/>
        </w:rPr>
        <w:t>Cittadinanza digitale</w:t>
      </w:r>
    </w:p>
    <w:p w:rsidR="00203C3D" w:rsidRPr="00A51BD9" w:rsidRDefault="00203C3D" w:rsidP="00203C3D">
      <w:pPr>
        <w:numPr>
          <w:ilvl w:val="0"/>
          <w:numId w:val="4"/>
        </w:numPr>
        <w:spacing w:after="229" w:line="251" w:lineRule="auto"/>
        <w:contextualSpacing/>
        <w:jc w:val="both"/>
        <w:rPr>
          <w:rFonts w:eastAsia="Times New Roman"/>
          <w:lang w:val="it-IT"/>
        </w:rPr>
      </w:pPr>
      <w:r w:rsidRPr="00A51BD9">
        <w:rPr>
          <w:rFonts w:eastAsia="Times New Roman"/>
          <w:lang w:val="it-IT"/>
        </w:rPr>
        <w:t>Prevenzione precoce dispersione scolastica</w:t>
      </w:r>
    </w:p>
    <w:p w:rsidR="00203C3D" w:rsidRPr="00A51BD9" w:rsidRDefault="00203C3D" w:rsidP="00203C3D">
      <w:pPr>
        <w:numPr>
          <w:ilvl w:val="0"/>
          <w:numId w:val="4"/>
        </w:numPr>
        <w:spacing w:after="229" w:line="251" w:lineRule="auto"/>
        <w:contextualSpacing/>
        <w:jc w:val="both"/>
        <w:rPr>
          <w:rFonts w:eastAsia="Times New Roman"/>
          <w:lang w:val="it-IT"/>
        </w:rPr>
      </w:pPr>
      <w:r w:rsidRPr="00A51BD9">
        <w:rPr>
          <w:rFonts w:eastAsia="Times New Roman"/>
          <w:lang w:val="it-IT"/>
        </w:rPr>
        <w:t>Prevenzione precoce bullismo</w:t>
      </w:r>
    </w:p>
    <w:p w:rsidR="00203C3D" w:rsidRPr="00A51BD9" w:rsidRDefault="00203C3D" w:rsidP="009325AE">
      <w:pPr>
        <w:numPr>
          <w:ilvl w:val="0"/>
          <w:numId w:val="4"/>
        </w:numPr>
        <w:spacing w:after="229" w:line="249" w:lineRule="auto"/>
        <w:contextualSpacing/>
        <w:jc w:val="both"/>
        <w:rPr>
          <w:rFonts w:eastAsia="Times New Roman"/>
          <w:lang w:val="it-IT"/>
        </w:rPr>
      </w:pPr>
      <w:r w:rsidRPr="00A51BD9">
        <w:rPr>
          <w:rFonts w:eastAsia="Times New Roman"/>
          <w:lang w:val="it-IT"/>
        </w:rPr>
        <w:t>La sofferenza infantile, la ripercussione sull’apprendimento e i tipi di comportamento</w:t>
      </w:r>
    </w:p>
    <w:p w:rsidR="009325AE" w:rsidRPr="009325AE" w:rsidRDefault="009325AE" w:rsidP="009325AE">
      <w:pPr>
        <w:spacing w:after="229" w:line="251" w:lineRule="auto"/>
        <w:ind w:left="720"/>
        <w:contextualSpacing/>
        <w:jc w:val="both"/>
        <w:rPr>
          <w:rFonts w:eastAsia="Times New Roman"/>
          <w:color w:val="FF0000"/>
          <w:lang w:val="it-IT"/>
        </w:rPr>
      </w:pPr>
    </w:p>
    <w:p w:rsidR="00A51BD9" w:rsidRDefault="009325AE" w:rsidP="009325AE">
      <w:pPr>
        <w:spacing w:line="251" w:lineRule="auto"/>
        <w:jc w:val="both"/>
        <w:rPr>
          <w:rFonts w:eastAsia="Times New Roman"/>
          <w:lang w:val="it-IT"/>
        </w:rPr>
      </w:pPr>
      <w:r w:rsidRPr="00A51BD9">
        <w:rPr>
          <w:rFonts w:eastAsia="Times New Roman"/>
          <w:b/>
          <w:lang w:val="it-IT"/>
        </w:rPr>
        <w:t>Sono compresi e riconosciuti nel piano di formazione annuale dell’Istituto</w:t>
      </w:r>
      <w:r w:rsidRPr="009325AE">
        <w:rPr>
          <w:rFonts w:eastAsia="Times New Roman"/>
          <w:lang w:val="it-IT"/>
        </w:rPr>
        <w:t xml:space="preserve">: </w:t>
      </w:r>
    </w:p>
    <w:p w:rsidR="00A51BD9" w:rsidRPr="009325AE" w:rsidRDefault="00A51BD9" w:rsidP="009325AE">
      <w:pPr>
        <w:spacing w:line="251" w:lineRule="auto"/>
        <w:jc w:val="both"/>
        <w:rPr>
          <w:rFonts w:eastAsia="Times New Roman"/>
          <w:lang w:val="it-IT"/>
        </w:rPr>
      </w:pPr>
    </w:p>
    <w:p w:rsidR="00A51BD9" w:rsidRDefault="00A51BD9" w:rsidP="009325AE">
      <w:pPr>
        <w:numPr>
          <w:ilvl w:val="0"/>
          <w:numId w:val="2"/>
        </w:numPr>
        <w:spacing w:after="229" w:line="240" w:lineRule="auto"/>
        <w:contextualSpacing/>
        <w:jc w:val="both"/>
        <w:rPr>
          <w:rFonts w:eastAsia="Times New Roman"/>
          <w:lang w:val="it-IT"/>
        </w:rPr>
      </w:pPr>
      <w:r>
        <w:rPr>
          <w:rFonts w:eastAsia="Times New Roman"/>
          <w:lang w:val="it-IT"/>
        </w:rPr>
        <w:t>I corsi d’aggiornamento promossi e organizzati dal nostro Istituto</w:t>
      </w:r>
    </w:p>
    <w:p w:rsidR="00A51BD9" w:rsidRPr="00A51BD9" w:rsidRDefault="00A51BD9" w:rsidP="00A51BD9">
      <w:pPr>
        <w:numPr>
          <w:ilvl w:val="0"/>
          <w:numId w:val="2"/>
        </w:numPr>
        <w:spacing w:after="229" w:line="240" w:lineRule="auto"/>
        <w:contextualSpacing/>
        <w:jc w:val="both"/>
        <w:rPr>
          <w:rFonts w:eastAsia="Times New Roman"/>
          <w:lang w:val="it-IT"/>
        </w:rPr>
      </w:pPr>
      <w:r w:rsidRPr="00A51BD9">
        <w:rPr>
          <w:rFonts w:eastAsia="Times New Roman"/>
          <w:lang w:val="it-IT"/>
        </w:rPr>
        <w:t xml:space="preserve">il corso “Io cresco qui” – progetto per il riconoscimento e la prevenzione degli abusi sui minori, organizzato dal </w:t>
      </w:r>
      <w:proofErr w:type="gramStart"/>
      <w:r w:rsidRPr="00A51BD9">
        <w:rPr>
          <w:rFonts w:eastAsia="Times New Roman"/>
          <w:lang w:val="it-IT"/>
        </w:rPr>
        <w:t>CPIA  di</w:t>
      </w:r>
      <w:proofErr w:type="gramEnd"/>
      <w:r w:rsidRPr="00A51BD9">
        <w:rPr>
          <w:rFonts w:eastAsia="Times New Roman"/>
          <w:lang w:val="it-IT"/>
        </w:rPr>
        <w:t xml:space="preserve"> Savona, presente su SOFIA </w:t>
      </w:r>
    </w:p>
    <w:p w:rsidR="009325AE" w:rsidRPr="009325AE" w:rsidRDefault="009325AE" w:rsidP="009325AE">
      <w:pPr>
        <w:numPr>
          <w:ilvl w:val="0"/>
          <w:numId w:val="2"/>
        </w:numPr>
        <w:spacing w:after="229" w:line="240" w:lineRule="auto"/>
        <w:contextualSpacing/>
        <w:jc w:val="both"/>
        <w:rPr>
          <w:rFonts w:eastAsia="Times New Roman"/>
          <w:lang w:val="it-IT"/>
        </w:rPr>
      </w:pPr>
      <w:r w:rsidRPr="009325AE">
        <w:rPr>
          <w:rFonts w:eastAsia="Times New Roman"/>
          <w:lang w:val="it-IT"/>
        </w:rPr>
        <w:t xml:space="preserve">i corsi di formazione organizzati da </w:t>
      </w:r>
      <w:r w:rsidRPr="00A51BD9">
        <w:rPr>
          <w:rFonts w:eastAsia="Times New Roman"/>
          <w:lang w:val="it-IT"/>
        </w:rPr>
        <w:t>MIUR</w:t>
      </w:r>
      <w:r w:rsidRPr="009325AE">
        <w:rPr>
          <w:rFonts w:eastAsia="Times New Roman"/>
          <w:lang w:val="it-IT"/>
        </w:rPr>
        <w:t>, e</w:t>
      </w:r>
      <w:r w:rsidRPr="00A51BD9">
        <w:rPr>
          <w:rFonts w:eastAsia="Times New Roman"/>
          <w:lang w:val="it-IT"/>
        </w:rPr>
        <w:t xml:space="preserve"> USR</w:t>
      </w:r>
      <w:r w:rsidRPr="009325AE">
        <w:rPr>
          <w:rFonts w:eastAsia="Times New Roman"/>
          <w:lang w:val="it-IT"/>
        </w:rPr>
        <w:t xml:space="preserve"> per rispondere a specifiche esigenze connesse agli insegnamenti previsti dagli ordinamenti o ad innovazioni di carattere strutturale o metodologico decise dall’Amministrazione</w:t>
      </w:r>
    </w:p>
    <w:p w:rsidR="009325AE" w:rsidRPr="009325AE" w:rsidRDefault="009325AE" w:rsidP="009325AE">
      <w:pPr>
        <w:numPr>
          <w:ilvl w:val="0"/>
          <w:numId w:val="2"/>
        </w:numPr>
        <w:spacing w:after="229" w:line="240" w:lineRule="auto"/>
        <w:contextualSpacing/>
        <w:jc w:val="both"/>
        <w:rPr>
          <w:rFonts w:eastAsia="Times New Roman"/>
          <w:lang w:val="it-IT"/>
        </w:rPr>
      </w:pPr>
      <w:r w:rsidRPr="009325AE">
        <w:rPr>
          <w:rFonts w:eastAsia="Times New Roman"/>
          <w:lang w:val="it-IT"/>
        </w:rPr>
        <w:t xml:space="preserve">i corsi proposti dal MIUR, Ufficio Scolastico Regionale, </w:t>
      </w:r>
      <w:r w:rsidRPr="00A51BD9">
        <w:rPr>
          <w:rFonts w:eastAsia="Times New Roman"/>
          <w:lang w:val="it-IT"/>
        </w:rPr>
        <w:t>ASL n. 2</w:t>
      </w:r>
      <w:r w:rsidRPr="009325AE">
        <w:rPr>
          <w:rFonts w:eastAsia="Times New Roman"/>
          <w:lang w:val="it-IT"/>
        </w:rPr>
        <w:t xml:space="preserve"> Savona, Enti e associazioni professionali, accreditati presso il Ministero, coerenti con gli obiettivi sopra enunciati</w:t>
      </w:r>
    </w:p>
    <w:p w:rsidR="009325AE" w:rsidRPr="009325AE" w:rsidRDefault="009325AE" w:rsidP="009325AE">
      <w:pPr>
        <w:numPr>
          <w:ilvl w:val="0"/>
          <w:numId w:val="2"/>
        </w:numPr>
        <w:spacing w:after="229" w:line="240" w:lineRule="auto"/>
        <w:contextualSpacing/>
        <w:jc w:val="both"/>
        <w:rPr>
          <w:rFonts w:eastAsia="Times New Roman"/>
          <w:lang w:val="it-IT"/>
        </w:rPr>
      </w:pPr>
      <w:r w:rsidRPr="009325AE">
        <w:rPr>
          <w:rFonts w:eastAsia="Times New Roman"/>
          <w:lang w:val="it-IT"/>
        </w:rPr>
        <w:t xml:space="preserve">i corsi organizzati dalle </w:t>
      </w:r>
      <w:r w:rsidRPr="00A51BD9">
        <w:rPr>
          <w:rFonts w:eastAsia="Times New Roman"/>
          <w:lang w:val="it-IT"/>
        </w:rPr>
        <w:t xml:space="preserve">Reti di scuole </w:t>
      </w:r>
      <w:r w:rsidRPr="009325AE">
        <w:rPr>
          <w:rFonts w:eastAsia="Times New Roman"/>
          <w:lang w:val="it-IT"/>
        </w:rPr>
        <w:t>a cui l’Istituto aderisce e/o altre Istituzioni scolastiche</w:t>
      </w:r>
    </w:p>
    <w:p w:rsidR="009325AE" w:rsidRPr="00A51BD9" w:rsidRDefault="009325AE" w:rsidP="009325AE">
      <w:pPr>
        <w:numPr>
          <w:ilvl w:val="0"/>
          <w:numId w:val="2"/>
        </w:numPr>
        <w:spacing w:after="229" w:line="240" w:lineRule="auto"/>
        <w:contextualSpacing/>
        <w:jc w:val="both"/>
        <w:rPr>
          <w:rFonts w:eastAsia="Times New Roman"/>
          <w:lang w:val="it-IT"/>
        </w:rPr>
      </w:pPr>
      <w:r w:rsidRPr="00A51BD9">
        <w:rPr>
          <w:rFonts w:eastAsia="Times New Roman"/>
          <w:lang w:val="it-IT"/>
        </w:rPr>
        <w:t xml:space="preserve">il corso di formazione obbligatoria per gli insegnanti </w:t>
      </w:r>
      <w:proofErr w:type="spellStart"/>
      <w:r w:rsidRPr="00A51BD9">
        <w:rPr>
          <w:rFonts w:eastAsia="Times New Roman"/>
          <w:lang w:val="it-IT"/>
        </w:rPr>
        <w:t>neoimmessi</w:t>
      </w:r>
      <w:proofErr w:type="spellEnd"/>
      <w:r w:rsidRPr="00A51BD9">
        <w:rPr>
          <w:rFonts w:eastAsia="Times New Roman"/>
          <w:lang w:val="it-IT"/>
        </w:rPr>
        <w:t xml:space="preserve"> in ruolo</w:t>
      </w:r>
    </w:p>
    <w:p w:rsidR="009325AE" w:rsidRPr="009325AE" w:rsidRDefault="009325AE" w:rsidP="009325AE">
      <w:pPr>
        <w:numPr>
          <w:ilvl w:val="0"/>
          <w:numId w:val="2"/>
        </w:numPr>
        <w:spacing w:after="229" w:line="240" w:lineRule="auto"/>
        <w:contextualSpacing/>
        <w:jc w:val="both"/>
        <w:rPr>
          <w:rFonts w:eastAsia="Times New Roman"/>
          <w:lang w:val="it-IT"/>
        </w:rPr>
      </w:pPr>
      <w:r w:rsidRPr="009325AE">
        <w:rPr>
          <w:rFonts w:eastAsia="Times New Roman"/>
          <w:lang w:val="it-IT"/>
        </w:rPr>
        <w:t>gli interventi formativi, sia in autoaggiornamento sia in presenza sia on-line</w:t>
      </w:r>
    </w:p>
    <w:p w:rsidR="009325AE" w:rsidRPr="009325AE" w:rsidRDefault="009325AE" w:rsidP="00A51BD9">
      <w:pPr>
        <w:spacing w:after="229" w:line="240" w:lineRule="auto"/>
        <w:ind w:left="360"/>
        <w:contextualSpacing/>
        <w:jc w:val="both"/>
        <w:rPr>
          <w:rFonts w:eastAsia="Times New Roman"/>
          <w:color w:val="FF0000"/>
          <w:lang w:val="it-IT"/>
        </w:rPr>
      </w:pPr>
    </w:p>
    <w:p w:rsidR="009325AE" w:rsidRPr="009325AE" w:rsidRDefault="009325AE" w:rsidP="009325AE">
      <w:pPr>
        <w:numPr>
          <w:ilvl w:val="0"/>
          <w:numId w:val="2"/>
        </w:numPr>
        <w:spacing w:after="229" w:line="240" w:lineRule="auto"/>
        <w:contextualSpacing/>
        <w:jc w:val="both"/>
        <w:rPr>
          <w:rFonts w:eastAsia="Times New Roman"/>
          <w:lang w:val="it-IT"/>
        </w:rPr>
      </w:pPr>
      <w:r w:rsidRPr="009325AE">
        <w:rPr>
          <w:rFonts w:eastAsia="Times New Roman"/>
          <w:lang w:val="it-IT"/>
        </w:rPr>
        <w:t>di lavoro e discendenti da obblighi di legge: il Decreto Legislativo 81/2008, relativo alla   sulla “</w:t>
      </w:r>
      <w:r w:rsidRPr="00DF5A03">
        <w:rPr>
          <w:rFonts w:eastAsia="Times New Roman"/>
          <w:b/>
          <w:lang w:val="it-IT"/>
        </w:rPr>
        <w:t>Sicurezza</w:t>
      </w:r>
      <w:r w:rsidRPr="009325AE">
        <w:rPr>
          <w:rFonts w:eastAsia="Times New Roman"/>
          <w:lang w:val="it-IT"/>
        </w:rPr>
        <w:t>” e il GDPR Reg UE 679/2016 per quanto concerne la “</w:t>
      </w:r>
      <w:r w:rsidRPr="00DF5A03">
        <w:rPr>
          <w:rFonts w:eastAsia="Times New Roman"/>
          <w:b/>
          <w:lang w:val="it-IT"/>
        </w:rPr>
        <w:t>Privacy</w:t>
      </w:r>
      <w:r w:rsidRPr="009325AE">
        <w:rPr>
          <w:rFonts w:eastAsia="Times New Roman"/>
          <w:lang w:val="it-IT"/>
        </w:rPr>
        <w:t>”.</w:t>
      </w:r>
    </w:p>
    <w:p w:rsidR="009325AE" w:rsidRPr="009325AE" w:rsidRDefault="009325AE" w:rsidP="009325AE">
      <w:pPr>
        <w:spacing w:line="240" w:lineRule="auto"/>
        <w:contextualSpacing/>
        <w:jc w:val="both"/>
        <w:rPr>
          <w:rFonts w:eastAsia="Times New Roman"/>
          <w:color w:val="FF0000"/>
          <w:lang w:val="it-IT"/>
        </w:rPr>
      </w:pPr>
    </w:p>
    <w:p w:rsidR="009325AE" w:rsidRPr="009325AE" w:rsidRDefault="009325AE" w:rsidP="009325AE">
      <w:pPr>
        <w:spacing w:line="240" w:lineRule="auto"/>
        <w:ind w:left="720"/>
        <w:contextualSpacing/>
        <w:jc w:val="both"/>
        <w:rPr>
          <w:rFonts w:eastAsia="Times New Roman"/>
          <w:lang w:val="it-IT"/>
        </w:rPr>
      </w:pPr>
    </w:p>
    <w:p w:rsidR="009A7278" w:rsidRDefault="009A7278" w:rsidP="00203C3D">
      <w:pPr>
        <w:spacing w:line="251" w:lineRule="auto"/>
        <w:ind w:left="68" w:hanging="10"/>
        <w:jc w:val="both"/>
        <w:rPr>
          <w:rFonts w:eastAsia="Times New Roman"/>
          <w:lang w:val="it-IT"/>
        </w:rPr>
      </w:pPr>
      <w:r w:rsidRPr="00420690">
        <w:rPr>
          <w:rFonts w:eastAsia="Times New Roman"/>
          <w:b/>
          <w:lang w:val="it-IT"/>
        </w:rPr>
        <w:t>Per l’anno scolastico 2022/2023 il Nostro Istituto prevede di organizzare il seguente corso</w:t>
      </w:r>
      <w:r w:rsidR="00321126">
        <w:rPr>
          <w:rFonts w:eastAsia="Times New Roman"/>
          <w:lang w:val="it-IT"/>
        </w:rPr>
        <w:t>:</w:t>
      </w:r>
    </w:p>
    <w:p w:rsidR="00FA3516" w:rsidRDefault="00FA3516" w:rsidP="00203C3D">
      <w:pPr>
        <w:spacing w:line="251" w:lineRule="auto"/>
        <w:ind w:left="68" w:hanging="10"/>
        <w:jc w:val="both"/>
        <w:rPr>
          <w:rFonts w:eastAsia="Times New Roman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3"/>
        <w:gridCol w:w="1788"/>
        <w:gridCol w:w="2063"/>
        <w:gridCol w:w="1768"/>
        <w:gridCol w:w="1757"/>
      </w:tblGrid>
      <w:tr w:rsidR="009A7278" w:rsidRPr="009A7278" w:rsidTr="00321126">
        <w:tc>
          <w:tcPr>
            <w:tcW w:w="1648" w:type="dxa"/>
            <w:shd w:val="clear" w:color="auto" w:fill="auto"/>
          </w:tcPr>
          <w:p w:rsidR="009A7278" w:rsidRPr="009A7278" w:rsidRDefault="009A7278" w:rsidP="009A7278">
            <w:pPr>
              <w:ind w:left="10" w:hanging="10"/>
              <w:jc w:val="both"/>
              <w:rPr>
                <w:rFonts w:eastAsia="Times New Roman"/>
                <w:b/>
                <w:color w:val="000000"/>
                <w:sz w:val="28"/>
                <w:szCs w:val="28"/>
                <w:lang w:val="it-IT"/>
              </w:rPr>
            </w:pPr>
            <w:r w:rsidRPr="009A7278">
              <w:rPr>
                <w:rFonts w:eastAsia="Times New Roman"/>
                <w:b/>
                <w:color w:val="000000"/>
                <w:sz w:val="28"/>
                <w:szCs w:val="28"/>
                <w:lang w:val="it-IT"/>
              </w:rPr>
              <w:t>Anno Scolastico</w:t>
            </w:r>
          </w:p>
        </w:tc>
        <w:tc>
          <w:tcPr>
            <w:tcW w:w="1862" w:type="dxa"/>
            <w:shd w:val="clear" w:color="auto" w:fill="auto"/>
          </w:tcPr>
          <w:p w:rsidR="009A7278" w:rsidRPr="009A7278" w:rsidRDefault="009A7278" w:rsidP="009A7278">
            <w:pPr>
              <w:ind w:left="10" w:hanging="10"/>
              <w:jc w:val="both"/>
              <w:rPr>
                <w:rFonts w:eastAsia="Times New Roman"/>
                <w:b/>
                <w:color w:val="000000"/>
                <w:sz w:val="28"/>
                <w:szCs w:val="28"/>
                <w:lang w:val="it-IT"/>
              </w:rPr>
            </w:pPr>
            <w:r w:rsidRPr="009A7278">
              <w:rPr>
                <w:rFonts w:eastAsia="Times New Roman"/>
                <w:b/>
                <w:color w:val="000000"/>
                <w:sz w:val="28"/>
                <w:szCs w:val="28"/>
                <w:lang w:val="it-IT"/>
              </w:rPr>
              <w:t>Attività formativa</w:t>
            </w:r>
          </w:p>
        </w:tc>
        <w:tc>
          <w:tcPr>
            <w:tcW w:w="2127" w:type="dxa"/>
            <w:shd w:val="clear" w:color="auto" w:fill="auto"/>
          </w:tcPr>
          <w:p w:rsidR="009A7278" w:rsidRPr="009A7278" w:rsidRDefault="009A7278" w:rsidP="009A7278">
            <w:pPr>
              <w:ind w:left="10" w:hanging="10"/>
              <w:jc w:val="both"/>
              <w:rPr>
                <w:rFonts w:eastAsia="Times New Roman"/>
                <w:b/>
                <w:color w:val="000000"/>
                <w:sz w:val="28"/>
                <w:szCs w:val="28"/>
                <w:lang w:val="it-IT"/>
              </w:rPr>
            </w:pPr>
            <w:r w:rsidRPr="009A7278">
              <w:rPr>
                <w:rFonts w:eastAsia="Times New Roman"/>
                <w:b/>
                <w:color w:val="000000"/>
                <w:sz w:val="28"/>
                <w:szCs w:val="28"/>
                <w:lang w:val="it-IT"/>
              </w:rPr>
              <w:t>Numero ore</w:t>
            </w:r>
          </w:p>
        </w:tc>
        <w:tc>
          <w:tcPr>
            <w:tcW w:w="1801" w:type="dxa"/>
            <w:shd w:val="clear" w:color="auto" w:fill="auto"/>
          </w:tcPr>
          <w:p w:rsidR="009A7278" w:rsidRPr="009A7278" w:rsidRDefault="009A7278" w:rsidP="009A7278">
            <w:pPr>
              <w:ind w:left="10" w:hanging="10"/>
              <w:jc w:val="both"/>
              <w:rPr>
                <w:rFonts w:eastAsia="Times New Roman"/>
                <w:b/>
                <w:color w:val="000000"/>
                <w:sz w:val="28"/>
                <w:szCs w:val="28"/>
                <w:lang w:val="it-IT"/>
              </w:rPr>
            </w:pPr>
            <w:r w:rsidRPr="009A7278">
              <w:rPr>
                <w:rFonts w:eastAsia="Times New Roman"/>
                <w:b/>
                <w:color w:val="000000"/>
                <w:sz w:val="28"/>
                <w:szCs w:val="28"/>
                <w:lang w:val="it-IT"/>
              </w:rPr>
              <w:t>Soggetto erogatore</w:t>
            </w:r>
          </w:p>
        </w:tc>
        <w:tc>
          <w:tcPr>
            <w:tcW w:w="1807" w:type="dxa"/>
          </w:tcPr>
          <w:p w:rsidR="009A7278" w:rsidRPr="009A7278" w:rsidRDefault="009A7278" w:rsidP="009A7278">
            <w:pPr>
              <w:ind w:left="10" w:hanging="10"/>
              <w:jc w:val="both"/>
              <w:rPr>
                <w:rFonts w:eastAsia="Times New Roman"/>
                <w:b/>
                <w:color w:val="000000"/>
                <w:sz w:val="28"/>
                <w:szCs w:val="28"/>
                <w:lang w:val="it-IT"/>
              </w:rPr>
            </w:pPr>
            <w:r w:rsidRPr="009A7278">
              <w:rPr>
                <w:rFonts w:eastAsia="Times New Roman"/>
                <w:b/>
                <w:color w:val="000000"/>
                <w:sz w:val="28"/>
                <w:szCs w:val="28"/>
                <w:lang w:val="it-IT"/>
              </w:rPr>
              <w:t>Personale coinvolto</w:t>
            </w:r>
          </w:p>
        </w:tc>
      </w:tr>
      <w:tr w:rsidR="009A7278" w:rsidRPr="009A7278" w:rsidTr="009A7278">
        <w:tc>
          <w:tcPr>
            <w:tcW w:w="9245" w:type="dxa"/>
            <w:gridSpan w:val="5"/>
            <w:shd w:val="clear" w:color="auto" w:fill="auto"/>
          </w:tcPr>
          <w:p w:rsidR="009A7278" w:rsidRPr="009A7278" w:rsidRDefault="009A7278" w:rsidP="009A7278">
            <w:pPr>
              <w:ind w:left="10" w:hanging="10"/>
              <w:jc w:val="both"/>
              <w:rPr>
                <w:rFonts w:eastAsia="Times New Roman"/>
                <w:b/>
                <w:caps/>
                <w:color w:val="000000"/>
                <w:lang w:val="it-IT"/>
              </w:rPr>
            </w:pPr>
          </w:p>
          <w:p w:rsidR="009A7278" w:rsidRPr="009A7278" w:rsidRDefault="009A7278" w:rsidP="009A7278">
            <w:pPr>
              <w:ind w:left="10" w:hanging="10"/>
              <w:jc w:val="both"/>
              <w:rPr>
                <w:rFonts w:eastAsia="Times New Roman"/>
                <w:b/>
                <w:caps/>
                <w:color w:val="000000"/>
                <w:u w:val="single"/>
                <w:lang w:val="it-IT"/>
              </w:rPr>
            </w:pPr>
            <w:r>
              <w:rPr>
                <w:rFonts w:eastAsia="Times New Roman"/>
                <w:b/>
                <w:caps/>
                <w:color w:val="000000"/>
                <w:u w:val="single"/>
                <w:lang w:val="it-IT"/>
              </w:rPr>
              <w:t xml:space="preserve">OBIETTIVO: PREVENZIONE </w:t>
            </w:r>
            <w:proofErr w:type="gramStart"/>
            <w:r>
              <w:rPr>
                <w:rFonts w:eastAsia="Times New Roman"/>
                <w:b/>
                <w:caps/>
                <w:color w:val="000000"/>
                <w:u w:val="single"/>
                <w:lang w:val="it-IT"/>
              </w:rPr>
              <w:t>PRECOCE  DISPERSIONE</w:t>
            </w:r>
            <w:proofErr w:type="gramEnd"/>
            <w:r>
              <w:rPr>
                <w:rFonts w:eastAsia="Times New Roman"/>
                <w:b/>
                <w:caps/>
                <w:color w:val="000000"/>
                <w:u w:val="single"/>
                <w:lang w:val="it-IT"/>
              </w:rPr>
              <w:t xml:space="preserve"> SCOLASTICA E BULLISMO – LA SOFFERENZA INFANTILE E LA RIPERCUSSIONE SULL’APPRENDIMENTO – TIPI DI COMPORTAMENTO</w:t>
            </w:r>
          </w:p>
          <w:p w:rsidR="009A7278" w:rsidRPr="009A7278" w:rsidRDefault="009A7278" w:rsidP="009A7278">
            <w:pPr>
              <w:jc w:val="both"/>
              <w:rPr>
                <w:rFonts w:eastAsia="Times New Roman"/>
                <w:b/>
                <w:caps/>
                <w:color w:val="000000"/>
                <w:lang w:val="it-IT"/>
              </w:rPr>
            </w:pPr>
          </w:p>
        </w:tc>
      </w:tr>
      <w:tr w:rsidR="009A7278" w:rsidRPr="009A7278" w:rsidTr="00321126">
        <w:tc>
          <w:tcPr>
            <w:tcW w:w="1648" w:type="dxa"/>
            <w:shd w:val="clear" w:color="auto" w:fill="auto"/>
          </w:tcPr>
          <w:p w:rsidR="009A7278" w:rsidRDefault="009A7278" w:rsidP="009A7278">
            <w:pPr>
              <w:ind w:left="10" w:hanging="10"/>
              <w:jc w:val="both"/>
              <w:rPr>
                <w:rFonts w:eastAsia="Times New Roman"/>
                <w:b/>
                <w:color w:val="000000"/>
                <w:lang w:val="it-IT"/>
              </w:rPr>
            </w:pPr>
          </w:p>
          <w:p w:rsidR="009A7278" w:rsidRDefault="009A7278" w:rsidP="009A7278">
            <w:pPr>
              <w:ind w:left="10" w:hanging="10"/>
              <w:jc w:val="both"/>
              <w:rPr>
                <w:rFonts w:eastAsia="Times New Roman"/>
                <w:b/>
                <w:color w:val="000000"/>
                <w:lang w:val="it-IT"/>
              </w:rPr>
            </w:pPr>
            <w:r w:rsidRPr="009A7278">
              <w:rPr>
                <w:rFonts w:eastAsia="Times New Roman"/>
                <w:b/>
                <w:color w:val="000000"/>
                <w:lang w:val="it-IT"/>
              </w:rPr>
              <w:t>20</w:t>
            </w:r>
            <w:r>
              <w:rPr>
                <w:rFonts w:eastAsia="Times New Roman"/>
                <w:b/>
                <w:color w:val="000000"/>
                <w:lang w:val="it-IT"/>
              </w:rPr>
              <w:t>22</w:t>
            </w:r>
            <w:r w:rsidRPr="009A7278">
              <w:rPr>
                <w:rFonts w:eastAsia="Times New Roman"/>
                <w:b/>
                <w:color w:val="000000"/>
                <w:lang w:val="it-IT"/>
              </w:rPr>
              <w:t>/20</w:t>
            </w:r>
            <w:r>
              <w:rPr>
                <w:rFonts w:eastAsia="Times New Roman"/>
                <w:b/>
                <w:color w:val="000000"/>
                <w:lang w:val="it-IT"/>
              </w:rPr>
              <w:t>23</w:t>
            </w:r>
            <w:r w:rsidRPr="009A7278">
              <w:rPr>
                <w:rFonts w:eastAsia="Times New Roman"/>
                <w:b/>
                <w:color w:val="000000"/>
                <w:lang w:val="it-IT"/>
              </w:rPr>
              <w:t xml:space="preserve">  </w:t>
            </w:r>
          </w:p>
          <w:p w:rsidR="009A7278" w:rsidRPr="009A7278" w:rsidRDefault="009A7278" w:rsidP="009A7278">
            <w:pPr>
              <w:ind w:left="10" w:hanging="10"/>
              <w:jc w:val="both"/>
              <w:rPr>
                <w:rFonts w:eastAsia="Times New Roman"/>
                <w:b/>
                <w:color w:val="000000"/>
                <w:lang w:val="it-IT"/>
              </w:rPr>
            </w:pPr>
          </w:p>
        </w:tc>
        <w:tc>
          <w:tcPr>
            <w:tcW w:w="1862" w:type="dxa"/>
            <w:shd w:val="clear" w:color="auto" w:fill="auto"/>
          </w:tcPr>
          <w:p w:rsidR="009A7278" w:rsidRDefault="009A7278" w:rsidP="009A7278">
            <w:pPr>
              <w:ind w:left="10" w:hanging="10"/>
              <w:jc w:val="both"/>
              <w:rPr>
                <w:rFonts w:eastAsia="Times New Roman"/>
                <w:b/>
                <w:color w:val="000000"/>
                <w:lang w:val="it-IT"/>
              </w:rPr>
            </w:pPr>
          </w:p>
          <w:p w:rsidR="00321126" w:rsidRPr="00B65D77" w:rsidRDefault="00321126" w:rsidP="009A7278">
            <w:pPr>
              <w:ind w:left="10" w:hanging="10"/>
              <w:jc w:val="both"/>
              <w:rPr>
                <w:rFonts w:eastAsia="Times New Roman"/>
                <w:b/>
                <w:color w:val="000000"/>
                <w:lang w:val="it-IT"/>
              </w:rPr>
            </w:pPr>
            <w:r w:rsidRPr="00B65D77">
              <w:rPr>
                <w:rFonts w:eastAsia="Times New Roman"/>
                <w:b/>
                <w:lang w:val="it-IT"/>
              </w:rPr>
              <w:t>TITOLO</w:t>
            </w:r>
          </w:p>
        </w:tc>
        <w:tc>
          <w:tcPr>
            <w:tcW w:w="2127" w:type="dxa"/>
            <w:shd w:val="clear" w:color="auto" w:fill="auto"/>
          </w:tcPr>
          <w:p w:rsidR="009A7278" w:rsidRDefault="009A7278" w:rsidP="009A7278">
            <w:pPr>
              <w:ind w:left="10" w:hanging="10"/>
              <w:jc w:val="both"/>
              <w:rPr>
                <w:rFonts w:eastAsia="Times New Roman"/>
                <w:b/>
                <w:color w:val="000000"/>
                <w:lang w:val="it-IT"/>
              </w:rPr>
            </w:pPr>
          </w:p>
          <w:p w:rsidR="009A7278" w:rsidRDefault="009A7278" w:rsidP="009A7278">
            <w:pPr>
              <w:ind w:left="10" w:hanging="10"/>
              <w:jc w:val="both"/>
              <w:rPr>
                <w:rFonts w:eastAsia="Times New Roman"/>
                <w:b/>
                <w:color w:val="000000"/>
                <w:lang w:val="it-IT"/>
              </w:rPr>
            </w:pPr>
            <w:r>
              <w:rPr>
                <w:rFonts w:eastAsia="Times New Roman"/>
                <w:b/>
                <w:color w:val="000000"/>
                <w:lang w:val="it-IT"/>
              </w:rPr>
              <w:t>10</w:t>
            </w:r>
            <w:r w:rsidRPr="009A7278">
              <w:rPr>
                <w:rFonts w:eastAsia="Times New Roman"/>
                <w:b/>
                <w:color w:val="000000"/>
                <w:lang w:val="it-IT"/>
              </w:rPr>
              <w:t xml:space="preserve"> h</w:t>
            </w:r>
          </w:p>
          <w:p w:rsidR="009A7278" w:rsidRDefault="009A7278" w:rsidP="009A7278">
            <w:pPr>
              <w:ind w:left="10" w:hanging="10"/>
              <w:jc w:val="both"/>
              <w:rPr>
                <w:rFonts w:eastAsia="Times New Roman"/>
                <w:b/>
                <w:color w:val="000000"/>
                <w:lang w:val="it-IT"/>
              </w:rPr>
            </w:pPr>
            <w:r>
              <w:rPr>
                <w:rFonts w:eastAsia="Times New Roman"/>
                <w:b/>
                <w:color w:val="000000"/>
                <w:lang w:val="it-IT"/>
              </w:rPr>
              <w:t>(5 incontri da due ore ciascuno in presenza presso la sede del nostro Istituto)</w:t>
            </w:r>
          </w:p>
          <w:p w:rsidR="009A7278" w:rsidRPr="009A7278" w:rsidRDefault="009A7278" w:rsidP="009A7278">
            <w:pPr>
              <w:ind w:left="10" w:hanging="10"/>
              <w:jc w:val="both"/>
              <w:rPr>
                <w:rFonts w:eastAsia="Times New Roman"/>
                <w:b/>
                <w:color w:val="000000"/>
                <w:lang w:val="it-IT"/>
              </w:rPr>
            </w:pPr>
            <w:r>
              <w:rPr>
                <w:rFonts w:eastAsia="Times New Roman"/>
                <w:b/>
                <w:color w:val="000000"/>
                <w:lang w:val="it-IT"/>
              </w:rPr>
              <w:t xml:space="preserve">Corso tenuto dalla Dott. MONTALBETTI e dalla Dott. </w:t>
            </w:r>
            <w:r w:rsidR="00321126">
              <w:rPr>
                <w:rFonts w:eastAsia="Times New Roman"/>
                <w:b/>
                <w:color w:val="000000"/>
                <w:lang w:val="it-IT"/>
              </w:rPr>
              <w:t>BORMIDA</w:t>
            </w:r>
          </w:p>
        </w:tc>
        <w:tc>
          <w:tcPr>
            <w:tcW w:w="1801" w:type="dxa"/>
            <w:shd w:val="clear" w:color="auto" w:fill="auto"/>
          </w:tcPr>
          <w:p w:rsidR="009A7278" w:rsidRDefault="009A7278" w:rsidP="009A7278">
            <w:pPr>
              <w:ind w:left="10" w:hanging="10"/>
              <w:jc w:val="both"/>
              <w:rPr>
                <w:rFonts w:eastAsia="Times New Roman"/>
                <w:b/>
                <w:color w:val="000000"/>
                <w:lang w:val="it-IT"/>
              </w:rPr>
            </w:pPr>
          </w:p>
          <w:p w:rsidR="00321126" w:rsidRPr="009A7278" w:rsidRDefault="00321126" w:rsidP="009A7278">
            <w:pPr>
              <w:ind w:left="10" w:hanging="10"/>
              <w:jc w:val="both"/>
              <w:rPr>
                <w:rFonts w:eastAsia="Times New Roman"/>
                <w:b/>
                <w:color w:val="000000"/>
                <w:lang w:val="it-IT"/>
              </w:rPr>
            </w:pPr>
            <w:r>
              <w:rPr>
                <w:rFonts w:eastAsia="Times New Roman"/>
                <w:b/>
                <w:color w:val="000000"/>
                <w:lang w:val="it-IT"/>
              </w:rPr>
              <w:t>Istituto Comprensivo di Vado Ligure</w:t>
            </w:r>
          </w:p>
        </w:tc>
        <w:tc>
          <w:tcPr>
            <w:tcW w:w="1807" w:type="dxa"/>
          </w:tcPr>
          <w:p w:rsidR="00321126" w:rsidRDefault="00321126" w:rsidP="009A7278">
            <w:pPr>
              <w:ind w:left="10" w:hanging="10"/>
              <w:jc w:val="both"/>
              <w:rPr>
                <w:rFonts w:eastAsia="Times New Roman"/>
                <w:b/>
                <w:color w:val="000000"/>
                <w:lang w:val="it-IT"/>
              </w:rPr>
            </w:pPr>
          </w:p>
          <w:p w:rsidR="009A7278" w:rsidRDefault="009A7278" w:rsidP="009A7278">
            <w:pPr>
              <w:ind w:left="10" w:hanging="10"/>
              <w:jc w:val="both"/>
              <w:rPr>
                <w:rFonts w:eastAsia="Times New Roman"/>
                <w:b/>
                <w:color w:val="000000"/>
                <w:lang w:val="it-IT"/>
              </w:rPr>
            </w:pPr>
            <w:r w:rsidRPr="009A7278">
              <w:rPr>
                <w:rFonts w:eastAsia="Times New Roman"/>
                <w:b/>
                <w:color w:val="000000"/>
                <w:lang w:val="it-IT"/>
              </w:rPr>
              <w:t>Tutti i docenti</w:t>
            </w:r>
          </w:p>
          <w:p w:rsidR="00321126" w:rsidRPr="009A7278" w:rsidRDefault="00321126" w:rsidP="009A7278">
            <w:pPr>
              <w:ind w:left="10" w:hanging="10"/>
              <w:jc w:val="both"/>
              <w:rPr>
                <w:rFonts w:eastAsia="Times New Roman"/>
                <w:b/>
                <w:color w:val="000000"/>
                <w:lang w:val="it-IT"/>
              </w:rPr>
            </w:pPr>
            <w:r>
              <w:rPr>
                <w:rFonts w:eastAsia="Times New Roman"/>
                <w:b/>
                <w:color w:val="000000"/>
                <w:lang w:val="it-IT"/>
              </w:rPr>
              <w:t>dell’Istituto</w:t>
            </w:r>
          </w:p>
        </w:tc>
      </w:tr>
    </w:tbl>
    <w:p w:rsidR="009A7278" w:rsidRDefault="009A7278" w:rsidP="00203C3D">
      <w:pPr>
        <w:spacing w:line="251" w:lineRule="auto"/>
        <w:ind w:left="68" w:hanging="10"/>
        <w:jc w:val="both"/>
        <w:rPr>
          <w:rFonts w:eastAsia="Times New Roman"/>
          <w:lang w:val="it-IT"/>
        </w:rPr>
      </w:pPr>
    </w:p>
    <w:p w:rsidR="009A7278" w:rsidRDefault="009A7278" w:rsidP="00203C3D">
      <w:pPr>
        <w:spacing w:line="251" w:lineRule="auto"/>
        <w:ind w:left="68" w:hanging="10"/>
        <w:jc w:val="both"/>
        <w:rPr>
          <w:rFonts w:eastAsia="Times New Roman"/>
          <w:lang w:val="it-IT"/>
        </w:rPr>
      </w:pPr>
    </w:p>
    <w:p w:rsidR="009325AE" w:rsidRPr="009325AE" w:rsidRDefault="009325AE" w:rsidP="00203C3D">
      <w:pPr>
        <w:spacing w:line="251" w:lineRule="auto"/>
        <w:ind w:left="68" w:hanging="10"/>
        <w:jc w:val="both"/>
        <w:rPr>
          <w:rFonts w:ascii="Calibri" w:eastAsia="Calibri" w:hAnsi="Calibri" w:cs="Times New Roman"/>
          <w:u w:val="single"/>
          <w:lang w:val="it-IT" w:eastAsia="en-US"/>
        </w:rPr>
      </w:pPr>
      <w:r w:rsidRPr="009325AE">
        <w:rPr>
          <w:rFonts w:eastAsia="Times New Roman"/>
          <w:lang w:val="it-IT"/>
        </w:rPr>
        <w:t>Per garantire l’efficacia nei processi di crescita professionale e l’efficienza del servizio scolastico offerto, il Collegio, consapevole che “</w:t>
      </w:r>
      <w:r w:rsidRPr="009325AE">
        <w:rPr>
          <w:rFonts w:eastAsia="Calibri"/>
          <w:i/>
          <w:lang w:val="it-IT" w:eastAsia="en-US"/>
        </w:rPr>
        <w:t>la formazione in servizio  dei  docenti  di  ruolo è obbligatoria</w:t>
      </w:r>
      <w:r w:rsidRPr="009325AE">
        <w:rPr>
          <w:rFonts w:ascii="Calibri" w:eastAsia="Calibri" w:hAnsi="Calibri" w:cs="Times New Roman"/>
          <w:i/>
          <w:lang w:val="it-IT" w:eastAsia="en-US"/>
        </w:rPr>
        <w:t xml:space="preserve">, </w:t>
      </w:r>
      <w:r w:rsidRPr="009325AE">
        <w:rPr>
          <w:rFonts w:eastAsia="Calibri"/>
          <w:i/>
          <w:lang w:val="it-IT" w:eastAsia="en-US"/>
        </w:rPr>
        <w:t>permanente e strutturale</w:t>
      </w:r>
      <w:r w:rsidRPr="009325AE">
        <w:rPr>
          <w:rFonts w:eastAsia="Calibri"/>
          <w:lang w:val="it-IT" w:eastAsia="en-US"/>
        </w:rPr>
        <w:t xml:space="preserve">”, </w:t>
      </w:r>
      <w:r w:rsidRPr="009325AE">
        <w:rPr>
          <w:rFonts w:eastAsia="Times New Roman"/>
          <w:u w:val="single"/>
          <w:lang w:val="it-IT"/>
        </w:rPr>
        <w:t>riconoscerà le iniziative personali dei docenti che, accogliendo offerte provenienti da fonti</w:t>
      </w:r>
      <w:r w:rsidR="00203C3D">
        <w:rPr>
          <w:rFonts w:ascii="Calibri" w:eastAsia="Calibri" w:hAnsi="Calibri" w:cs="Times New Roman"/>
          <w:u w:val="single"/>
          <w:lang w:val="it-IT" w:eastAsia="en-US"/>
        </w:rPr>
        <w:t xml:space="preserve"> </w:t>
      </w:r>
      <w:r w:rsidRPr="009325AE">
        <w:rPr>
          <w:rFonts w:eastAsia="Times New Roman"/>
          <w:u w:val="single"/>
          <w:lang w:val="it-IT"/>
        </w:rPr>
        <w:t>diverse (vedi sopra), potranno scegliere liberamente, senza vincoli orari, ma consapevoli  dell’obbligatorietà dell’attività di aggiornamento,</w:t>
      </w:r>
      <w:r w:rsidRPr="009325AE">
        <w:rPr>
          <w:rFonts w:eastAsia="Times New Roman"/>
          <w:lang w:val="it-IT"/>
        </w:rPr>
        <w:t xml:space="preserve"> in base alle proprie esigenze anche facendo ricorso alla formazione on-line e all’autoformazione (come riportato anche nella recente nota ministeriale n° 37467 del 24/11/2020). </w:t>
      </w:r>
    </w:p>
    <w:p w:rsidR="009325AE" w:rsidRPr="009325AE" w:rsidRDefault="009325AE" w:rsidP="009325AE">
      <w:pPr>
        <w:spacing w:line="240" w:lineRule="auto"/>
        <w:contextualSpacing/>
        <w:jc w:val="both"/>
        <w:rPr>
          <w:rFonts w:eastAsia="Times New Roman"/>
          <w:color w:val="FF0000"/>
          <w:u w:val="single"/>
          <w:lang w:val="it-IT"/>
        </w:rPr>
      </w:pPr>
    </w:p>
    <w:p w:rsidR="009325AE" w:rsidRPr="009325AE" w:rsidRDefault="009325AE" w:rsidP="009325AE">
      <w:pPr>
        <w:spacing w:line="251" w:lineRule="auto"/>
        <w:ind w:left="58"/>
        <w:jc w:val="both"/>
        <w:rPr>
          <w:rFonts w:eastAsia="Times New Roman"/>
          <w:lang w:val="it-IT"/>
        </w:rPr>
      </w:pPr>
    </w:p>
    <w:p w:rsidR="009325AE" w:rsidRPr="009325AE" w:rsidRDefault="009325AE" w:rsidP="009325AE">
      <w:pPr>
        <w:spacing w:line="251" w:lineRule="auto"/>
        <w:ind w:left="58"/>
        <w:jc w:val="both"/>
        <w:rPr>
          <w:rFonts w:eastAsia="Times New Roman"/>
          <w:lang w:val="it-IT"/>
        </w:rPr>
      </w:pPr>
      <w:r w:rsidRPr="009325AE">
        <w:rPr>
          <w:rFonts w:eastAsia="Times New Roman"/>
          <w:lang w:val="it-IT"/>
        </w:rPr>
        <w:t xml:space="preserve">Tutte le attività svolte dovranno essere </w:t>
      </w:r>
      <w:r w:rsidRPr="00420690">
        <w:rPr>
          <w:rFonts w:eastAsia="Times New Roman"/>
          <w:u w:val="single"/>
          <w:lang w:val="it-IT"/>
        </w:rPr>
        <w:t>opportunamente documentate</w:t>
      </w:r>
      <w:r w:rsidRPr="009325AE">
        <w:rPr>
          <w:rFonts w:eastAsia="Times New Roman"/>
          <w:lang w:val="it-IT"/>
        </w:rPr>
        <w:t xml:space="preserve"> al termine </w:t>
      </w:r>
      <w:proofErr w:type="spellStart"/>
      <w:r w:rsidRPr="009325AE">
        <w:rPr>
          <w:rFonts w:eastAsia="Times New Roman"/>
          <w:lang w:val="it-IT"/>
        </w:rPr>
        <w:t>dell’a.s.</w:t>
      </w:r>
      <w:proofErr w:type="spellEnd"/>
      <w:r w:rsidRPr="009325AE">
        <w:rPr>
          <w:rFonts w:eastAsia="Times New Roman"/>
          <w:lang w:val="it-IT"/>
        </w:rPr>
        <w:t xml:space="preserve"> 202</w:t>
      </w:r>
      <w:r w:rsidR="00203C3D">
        <w:rPr>
          <w:rFonts w:eastAsia="Times New Roman"/>
          <w:lang w:val="it-IT"/>
        </w:rPr>
        <w:t>2</w:t>
      </w:r>
      <w:r w:rsidRPr="009325AE">
        <w:rPr>
          <w:rFonts w:eastAsia="Times New Roman"/>
          <w:lang w:val="it-IT"/>
        </w:rPr>
        <w:t>/2</w:t>
      </w:r>
      <w:r w:rsidR="00203C3D">
        <w:rPr>
          <w:rFonts w:eastAsia="Times New Roman"/>
          <w:lang w:val="it-IT"/>
        </w:rPr>
        <w:t>3</w:t>
      </w:r>
      <w:r w:rsidRPr="009325AE">
        <w:rPr>
          <w:rFonts w:eastAsia="Times New Roman"/>
          <w:lang w:val="it-IT"/>
        </w:rPr>
        <w:t>.</w:t>
      </w:r>
    </w:p>
    <w:p w:rsidR="009325AE" w:rsidRPr="009325AE" w:rsidRDefault="009325AE" w:rsidP="009325AE">
      <w:pPr>
        <w:spacing w:line="251" w:lineRule="auto"/>
        <w:ind w:left="58"/>
        <w:jc w:val="both"/>
        <w:rPr>
          <w:rFonts w:eastAsia="Times New Roman"/>
          <w:lang w:val="it-IT"/>
        </w:rPr>
      </w:pPr>
    </w:p>
    <w:p w:rsidR="009325AE" w:rsidRPr="00DF5A03" w:rsidRDefault="009325AE" w:rsidP="00DF5A03">
      <w:pPr>
        <w:spacing w:line="240" w:lineRule="auto"/>
        <w:ind w:left="10" w:hanging="10"/>
        <w:jc w:val="both"/>
        <w:rPr>
          <w:rFonts w:eastAsia="Times New Roman"/>
          <w:b/>
          <w:color w:val="FF0000"/>
          <w:sz w:val="24"/>
          <w:szCs w:val="24"/>
          <w:lang w:val="it-IT"/>
        </w:rPr>
      </w:pPr>
      <w:r w:rsidRPr="009325AE">
        <w:rPr>
          <w:rFonts w:eastAsia="Times New Roman"/>
          <w:lang w:val="it-IT"/>
        </w:rPr>
        <w:t xml:space="preserve">Il presente Piano, prendendo spunto dal piano realizzato per l’anno scolastico 2019/20, prevede le attività di formazione per il </w:t>
      </w:r>
      <w:r w:rsidR="00420690">
        <w:rPr>
          <w:rFonts w:eastAsia="Times New Roman"/>
          <w:b/>
          <w:sz w:val="24"/>
          <w:szCs w:val="24"/>
          <w:lang w:val="it-IT"/>
        </w:rPr>
        <w:t>t</w:t>
      </w:r>
      <w:r w:rsidR="006E19FF" w:rsidRPr="00420690">
        <w:rPr>
          <w:rFonts w:eastAsia="Times New Roman"/>
          <w:b/>
          <w:sz w:val="24"/>
          <w:szCs w:val="24"/>
          <w:lang w:val="it-IT"/>
        </w:rPr>
        <w:t>riennio 2022/2023-2023/2024-2024/2025,</w:t>
      </w:r>
      <w:r w:rsidR="00DF5A03" w:rsidRPr="00420690">
        <w:rPr>
          <w:rFonts w:eastAsia="Times New Roman"/>
          <w:b/>
          <w:sz w:val="24"/>
          <w:szCs w:val="24"/>
          <w:lang w:val="it-IT"/>
        </w:rPr>
        <w:t xml:space="preserve"> </w:t>
      </w:r>
      <w:r w:rsidRPr="009325AE">
        <w:rPr>
          <w:rFonts w:eastAsia="Times New Roman"/>
          <w:lang w:val="it-IT"/>
        </w:rPr>
        <w:t>ma potrà essere ulteriormente modificato in base alle eventuali nuove direttive del MIUR ed integrato con altre iniziative di formazione di volta in volta proposte a livello nazionale, regionale, provinciale, di ambito o di Istituto, anche da svolgere in alternativa ad altre già previste e a discrezione del docente.</w:t>
      </w:r>
    </w:p>
    <w:p w:rsidR="009325AE" w:rsidRPr="009325AE" w:rsidRDefault="009325AE" w:rsidP="009325AE">
      <w:pPr>
        <w:spacing w:line="251" w:lineRule="auto"/>
        <w:ind w:left="68" w:hanging="10"/>
        <w:jc w:val="both"/>
        <w:rPr>
          <w:rFonts w:eastAsia="Times New Roman"/>
          <w:lang w:val="it-IT"/>
        </w:rPr>
      </w:pPr>
    </w:p>
    <w:p w:rsidR="009325AE" w:rsidRPr="009325AE" w:rsidRDefault="009325AE" w:rsidP="009325AE">
      <w:pPr>
        <w:spacing w:line="251" w:lineRule="auto"/>
        <w:ind w:left="68" w:hanging="10"/>
        <w:jc w:val="both"/>
        <w:rPr>
          <w:rFonts w:eastAsia="Times New Roman"/>
          <w:lang w:val="it-IT"/>
        </w:rPr>
      </w:pPr>
    </w:p>
    <w:p w:rsidR="00555C8C" w:rsidRPr="00DF5A03" w:rsidRDefault="009325AE" w:rsidP="00DF5A03">
      <w:pPr>
        <w:spacing w:line="251" w:lineRule="auto"/>
        <w:ind w:left="68" w:hanging="10"/>
        <w:jc w:val="both"/>
        <w:rPr>
          <w:rFonts w:eastAsia="Times New Roman"/>
          <w:lang w:val="it-IT"/>
        </w:rPr>
      </w:pPr>
      <w:r w:rsidRPr="009325AE">
        <w:rPr>
          <w:rFonts w:eastAsia="Times New Roman"/>
          <w:lang w:val="it-IT"/>
        </w:rPr>
        <w:t xml:space="preserve">Vado Ligure, </w:t>
      </w:r>
      <w:r w:rsidR="00203C3D">
        <w:rPr>
          <w:rFonts w:eastAsia="Times New Roman"/>
          <w:lang w:val="it-IT"/>
        </w:rPr>
        <w:t>2</w:t>
      </w:r>
      <w:r w:rsidR="00420690">
        <w:rPr>
          <w:rFonts w:eastAsia="Times New Roman"/>
          <w:lang w:val="it-IT"/>
        </w:rPr>
        <w:t>2</w:t>
      </w:r>
      <w:r w:rsidRPr="009325AE">
        <w:rPr>
          <w:rFonts w:eastAsia="Times New Roman"/>
          <w:lang w:val="it-IT"/>
        </w:rPr>
        <w:t>/0</w:t>
      </w:r>
      <w:r w:rsidR="00203C3D">
        <w:rPr>
          <w:rFonts w:eastAsia="Times New Roman"/>
          <w:lang w:val="it-IT"/>
        </w:rPr>
        <w:t>9</w:t>
      </w:r>
      <w:r w:rsidRPr="009325AE">
        <w:rPr>
          <w:rFonts w:eastAsia="Times New Roman"/>
          <w:lang w:val="it-IT"/>
        </w:rPr>
        <w:t>/2022</w:t>
      </w:r>
    </w:p>
    <w:p w:rsidR="009D7CB6" w:rsidRPr="00E431EB" w:rsidRDefault="009D7CB6" w:rsidP="00420690">
      <w:pPr>
        <w:spacing w:line="360" w:lineRule="auto"/>
        <w:jc w:val="right"/>
        <w:rPr>
          <w:b/>
          <w:sz w:val="24"/>
          <w:szCs w:val="24"/>
        </w:rPr>
      </w:pPr>
      <w:r w:rsidRPr="00E431EB">
        <w:rPr>
          <w:b/>
          <w:sz w:val="24"/>
          <w:szCs w:val="24"/>
        </w:rPr>
        <w:t>IL DIRIGENTE SCOLASTICO</w:t>
      </w:r>
    </w:p>
    <w:p w:rsidR="00A2037D" w:rsidRPr="00E431EB" w:rsidRDefault="009D7CB6" w:rsidP="005D22E3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Prof. Daniele Scarampi</w:t>
      </w:r>
    </w:p>
    <w:sectPr w:rsidR="00A2037D" w:rsidRPr="00E431E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6309C"/>
    <w:multiLevelType w:val="hybridMultilevel"/>
    <w:tmpl w:val="1AAC8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24297"/>
    <w:multiLevelType w:val="hybridMultilevel"/>
    <w:tmpl w:val="A904AD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74740"/>
    <w:multiLevelType w:val="hybridMultilevel"/>
    <w:tmpl w:val="5EA41AD2"/>
    <w:lvl w:ilvl="0" w:tplc="D4EAA5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CE"/>
    <w:rsid w:val="0006343A"/>
    <w:rsid w:val="000834DF"/>
    <w:rsid w:val="000F1E7F"/>
    <w:rsid w:val="00203C3D"/>
    <w:rsid w:val="0023753E"/>
    <w:rsid w:val="00321126"/>
    <w:rsid w:val="00401679"/>
    <w:rsid w:val="00420690"/>
    <w:rsid w:val="00522681"/>
    <w:rsid w:val="00535B97"/>
    <w:rsid w:val="00551C32"/>
    <w:rsid w:val="00555C8C"/>
    <w:rsid w:val="00564FC4"/>
    <w:rsid w:val="005D0129"/>
    <w:rsid w:val="005D0335"/>
    <w:rsid w:val="005D22E3"/>
    <w:rsid w:val="00617D72"/>
    <w:rsid w:val="006777DC"/>
    <w:rsid w:val="006961CE"/>
    <w:rsid w:val="006D5CE0"/>
    <w:rsid w:val="006E19FF"/>
    <w:rsid w:val="008B4A25"/>
    <w:rsid w:val="008E52B2"/>
    <w:rsid w:val="009325AE"/>
    <w:rsid w:val="00981FBC"/>
    <w:rsid w:val="009A7278"/>
    <w:rsid w:val="009D7CB6"/>
    <w:rsid w:val="00A2037D"/>
    <w:rsid w:val="00A51BD9"/>
    <w:rsid w:val="00B65D77"/>
    <w:rsid w:val="00C10B63"/>
    <w:rsid w:val="00D41843"/>
    <w:rsid w:val="00DF5A03"/>
    <w:rsid w:val="00E431EB"/>
    <w:rsid w:val="00EF1A2C"/>
    <w:rsid w:val="00F06F77"/>
    <w:rsid w:val="00F44BFC"/>
    <w:rsid w:val="00FA3516"/>
    <w:rsid w:val="00FB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28DFC"/>
  <w15:docId w15:val="{CFE83B9D-A99A-4BBC-AC98-A1CA3F36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6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6F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ic810009@pec.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dirigente</cp:lastModifiedBy>
  <cp:revision>6</cp:revision>
  <cp:lastPrinted>2022-09-21T07:56:00Z</cp:lastPrinted>
  <dcterms:created xsi:type="dcterms:W3CDTF">2022-09-22T06:48:00Z</dcterms:created>
  <dcterms:modified xsi:type="dcterms:W3CDTF">2022-09-22T07:41:00Z</dcterms:modified>
</cp:coreProperties>
</file>