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F1BD8" w14:textId="77777777" w:rsidR="008A731E" w:rsidRPr="008A731E" w:rsidRDefault="008A731E" w:rsidP="008A731E">
      <w:pPr>
        <w:suppressAutoHyphens/>
        <w:spacing w:after="0" w:line="240" w:lineRule="auto"/>
        <w:ind w:firstLine="284"/>
        <w:rPr>
          <w:rFonts w:ascii="Times New Roman" w:eastAsia="Times New Roman" w:hAnsi="Times New Roman"/>
          <w:sz w:val="20"/>
          <w:szCs w:val="20"/>
          <w:lang w:eastAsia="ar-SA"/>
        </w:rPr>
      </w:pPr>
      <w:r w:rsidRPr="008A731E">
        <w:rPr>
          <w:rFonts w:ascii="Times New Roman" w:eastAsia="Times New Roman" w:hAnsi="Times New Roman"/>
          <w:noProof/>
          <w:sz w:val="20"/>
          <w:szCs w:val="20"/>
          <w:lang w:eastAsia="ar-SA"/>
        </w:rPr>
        <w:pict w14:anchorId="3B83C130">
          <v:rect id="Rectangle 19" o:spid="_x0000_s1034" style="position:absolute;left:0;text-align:left;margin-left:152.15pt;margin-top:72.95pt;width:7.2pt;height:21.1pt;flip:x;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" o:allowincell="f" filled="f" stroked="f">
            <v:textbox inset="1pt,1pt,1pt,1pt">
              <w:txbxContent>
                <w:p w14:paraId="1E187CF8" w14:textId="77777777" w:rsidR="008A731E" w:rsidRDefault="008A731E" w:rsidP="008A731E">
                  <w:pPr>
                    <w:jc w:val="center"/>
                  </w:pPr>
                </w:p>
              </w:txbxContent>
            </v:textbox>
          </v:rect>
        </w:pict>
      </w:r>
      <w:r w:rsidRPr="008A731E">
        <w:rPr>
          <w:rFonts w:ascii="Times New Roman" w:eastAsia="Times New Roman" w:hAnsi="Times New Roman"/>
          <w:noProof/>
          <w:sz w:val="20"/>
          <w:szCs w:val="20"/>
          <w:lang w:eastAsia="ar-SA"/>
        </w:rPr>
        <w:pict w14:anchorId="48971937">
          <v:rect id="Rectangle 17" o:spid="_x0000_s1032" style="position:absolute;left:0;text-align:left;margin-left:102pt;margin-top:7.65pt;width:352.85pt;height:50.35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" o:allowincell="f" filled="f" stroked="f">
            <v:textbox inset="1pt,1pt,1pt,1pt">
              <w:txbxContent>
                <w:p w14:paraId="1D65C59C" w14:textId="77777777" w:rsidR="008A731E" w:rsidRPr="008A731E" w:rsidRDefault="008A731E" w:rsidP="008A731E">
                  <w:pPr>
                    <w:jc w:val="center"/>
                    <w:rPr>
                      <w:rFonts w:ascii="Times New Roman" w:hAnsi="Times New Roman"/>
                      <w:spacing w:val="60"/>
                    </w:rPr>
                  </w:pPr>
                  <w:r w:rsidRPr="008A731E">
                    <w:rPr>
                      <w:rFonts w:ascii="Times New Roman" w:hAnsi="Times New Roman"/>
                      <w:b/>
                      <w:spacing w:val="60"/>
                      <w:sz w:val="36"/>
                    </w:rPr>
                    <w:t>COMUNE DI MILLESIMO</w:t>
                  </w:r>
                </w:p>
                <w:p w14:paraId="645AA333" w14:textId="77777777" w:rsidR="008A731E" w:rsidRPr="008A731E" w:rsidRDefault="008A731E" w:rsidP="008A731E">
                  <w:pPr>
                    <w:jc w:val="center"/>
                    <w:rPr>
                      <w:rFonts w:ascii="Times New Roman" w:hAnsi="Times New Roman"/>
                      <w:spacing w:val="60"/>
                    </w:rPr>
                  </w:pPr>
                  <w:r w:rsidRPr="008A731E">
                    <w:rPr>
                      <w:rFonts w:ascii="Times New Roman" w:hAnsi="Times New Roman"/>
                      <w:b/>
                      <w:spacing w:val="60"/>
                    </w:rPr>
                    <w:t>PROVINCIA DI SAVONA</w:t>
                  </w:r>
                </w:p>
                <w:p w14:paraId="0433B7D8" w14:textId="77777777" w:rsidR="008A731E" w:rsidRDefault="008A731E" w:rsidP="008A731E">
                  <w:pPr>
                    <w:jc w:val="center"/>
                  </w:pPr>
                </w:p>
              </w:txbxContent>
            </v:textbox>
          </v:rect>
        </w:pict>
      </w:r>
      <w:r w:rsidRPr="008A731E">
        <w:rPr>
          <w:rFonts w:ascii="Times New Roman" w:eastAsia="Times New Roman" w:hAnsi="Times New Roman"/>
          <w:noProof/>
          <w:sz w:val="20"/>
          <w:szCs w:val="20"/>
          <w:lang w:eastAsia="ar-SA"/>
        </w:rPr>
        <w:pict w14:anchorId="67AF3775">
          <v:line id="Line 18" o:spid="_x0000_s1033" style="position:absolute;left:0;text-align:left;z-index:251660800;visibility:visible" from="137.4pt,22.85pt" to="223.85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" o:allowincell="f" stroked="f">
            <v:stroke startarrowwidth="narrow" startarrowlength="short" endarrowwidth="narrow" endarrowlength="short"/>
          </v:line>
        </w:pict>
      </w:r>
      <w:r w:rsidRPr="008A731E">
        <w:rPr>
          <w:rFonts w:ascii="Times New Roman" w:eastAsia="Times New Roman" w:hAnsi="Times New Roman"/>
          <w:noProof/>
          <w:sz w:val="20"/>
          <w:szCs w:val="20"/>
          <w:lang w:eastAsia="ar-SA"/>
        </w:rPr>
        <w:pict w14:anchorId="47EF73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5" type="#_x0000_t75" style="width:82.5pt;height:93pt;visibility:visible">
            <v:imagedata r:id="rId6" o:title=""/>
          </v:shape>
        </w:pict>
      </w:r>
    </w:p>
    <w:p w14:paraId="68FC1B3D" w14:textId="77777777" w:rsidR="008A731E" w:rsidRPr="008A731E" w:rsidRDefault="008A731E" w:rsidP="008A731E">
      <w:pPr>
        <w:suppressAutoHyphens/>
        <w:spacing w:after="0" w:line="240" w:lineRule="auto"/>
        <w:ind w:firstLine="284"/>
        <w:rPr>
          <w:rFonts w:ascii="Times New Roman" w:eastAsia="Times New Roman" w:hAnsi="Times New Roman"/>
          <w:sz w:val="20"/>
          <w:szCs w:val="20"/>
          <w:lang w:eastAsia="ar-SA"/>
        </w:rPr>
      </w:pPr>
    </w:p>
    <w:tbl>
      <w:tblPr>
        <w:tblW w:w="0" w:type="auto"/>
        <w:tblLayout w:type="fixed"/>
        <w:tblCellMar>
          <w:left w:w="70" w:type="dxa"/>
          <w:right w:w="70" w:type="dxa"/>
        </w:tblCellMar>
        <w:tblLook w:val="0000" w:firstRow="0" w:lastRow="0" w:firstColumn="0" w:lastColumn="0" w:noHBand="0" w:noVBand="0"/>
      </w:tblPr>
      <w:tblGrid>
        <w:gridCol w:w="8575"/>
        <w:gridCol w:w="777"/>
      </w:tblGrid>
      <w:tr w:rsidR="008A731E" w:rsidRPr="008A731E" w14:paraId="5E7DD7F8" w14:textId="77777777" w:rsidTr="00962184">
        <w:tc>
          <w:tcPr>
            <w:tcW w:w="8575" w:type="dxa"/>
          </w:tcPr>
          <w:p w14:paraId="2AADD10C" w14:textId="77777777" w:rsidR="008A731E" w:rsidRPr="008A731E" w:rsidRDefault="008A731E" w:rsidP="008A731E">
            <w:pPr>
              <w:suppressAutoHyphens/>
              <w:spacing w:after="0" w:line="240" w:lineRule="auto"/>
              <w:rPr>
                <w:rFonts w:ascii="Times New Roman" w:eastAsia="Times New Roman" w:hAnsi="Times New Roman"/>
                <w:sz w:val="20"/>
                <w:szCs w:val="20"/>
                <w:lang w:eastAsia="ar-SA"/>
              </w:rPr>
            </w:pPr>
            <w:r w:rsidRPr="008A731E">
              <w:rPr>
                <w:rFonts w:ascii="Times New Roman" w:eastAsia="Times New Roman" w:hAnsi="Times New Roman"/>
                <w:b/>
                <w:sz w:val="28"/>
                <w:szCs w:val="20"/>
                <w:lang w:eastAsia="ar-SA"/>
              </w:rPr>
              <w:t xml:space="preserve">DELIBERAZIONE DEL     </w:t>
            </w:r>
            <w:r w:rsidRPr="008A731E">
              <w:rPr>
                <w:rFonts w:ascii="Times New Roman" w:eastAsia="Times New Roman" w:hAnsi="Times New Roman"/>
                <w:b/>
                <w:sz w:val="36"/>
                <w:szCs w:val="20"/>
                <w:lang w:eastAsia="ar-SA"/>
              </w:rPr>
              <w:t>CONSIGLIO COMUNALE</w:t>
            </w:r>
            <w:r w:rsidRPr="008A731E">
              <w:rPr>
                <w:rFonts w:ascii="Times New Roman" w:eastAsia="Times New Roman" w:hAnsi="Times New Roman"/>
                <w:sz w:val="28"/>
                <w:szCs w:val="20"/>
                <w:lang w:eastAsia="ar-SA"/>
              </w:rPr>
              <w:t xml:space="preserve">      </w:t>
            </w:r>
            <w:r w:rsidRPr="008A731E">
              <w:rPr>
                <w:rFonts w:ascii="Times New Roman" w:eastAsia="Times New Roman" w:hAnsi="Times New Roman"/>
                <w:b/>
                <w:sz w:val="28"/>
                <w:szCs w:val="20"/>
                <w:lang w:eastAsia="ar-SA"/>
              </w:rPr>
              <w:t>n</w:t>
            </w:r>
            <w:r w:rsidRPr="008A731E">
              <w:rPr>
                <w:rFonts w:ascii="Times New Roman" w:eastAsia="Times New Roman" w:hAnsi="Times New Roman"/>
                <w:sz w:val="28"/>
                <w:szCs w:val="20"/>
                <w:lang w:eastAsia="ar-SA"/>
              </w:rPr>
              <w:t>.</w:t>
            </w:r>
          </w:p>
        </w:tc>
        <w:tc>
          <w:tcPr>
            <w:tcW w:w="777" w:type="dxa"/>
          </w:tcPr>
          <w:p w14:paraId="693983B0" w14:textId="77777777" w:rsidR="008A731E" w:rsidRPr="008A731E" w:rsidRDefault="008A731E" w:rsidP="008A731E">
            <w:pPr>
              <w:suppressAutoHyphens/>
              <w:spacing w:after="0" w:line="240" w:lineRule="auto"/>
              <w:rPr>
                <w:rFonts w:ascii="Times New Roman" w:eastAsia="Times New Roman" w:hAnsi="Times New Roman"/>
                <w:b/>
                <w:sz w:val="36"/>
                <w:szCs w:val="20"/>
                <w:lang w:eastAsia="ar-SA"/>
              </w:rPr>
            </w:pPr>
            <w:r w:rsidRPr="008A731E">
              <w:rPr>
                <w:rFonts w:ascii="Times New Roman" w:eastAsia="Times New Roman" w:hAnsi="Times New Roman"/>
                <w:b/>
                <w:sz w:val="36"/>
                <w:szCs w:val="20"/>
                <w:lang w:eastAsia="ar-SA"/>
              </w:rPr>
              <w:t xml:space="preserve">   1</w:t>
            </w:r>
            <w:r>
              <w:rPr>
                <w:rFonts w:ascii="Times New Roman" w:eastAsia="Times New Roman" w:hAnsi="Times New Roman"/>
                <w:b/>
                <w:sz w:val="36"/>
                <w:szCs w:val="20"/>
                <w:lang w:eastAsia="ar-SA"/>
              </w:rPr>
              <w:t>5</w:t>
            </w:r>
          </w:p>
        </w:tc>
      </w:tr>
    </w:tbl>
    <w:p w14:paraId="1CD3278D" w14:textId="77777777" w:rsidR="008A731E" w:rsidRPr="008A731E" w:rsidRDefault="008A731E" w:rsidP="008A731E">
      <w:pPr>
        <w:suppressAutoHyphens/>
        <w:spacing w:after="0" w:line="240" w:lineRule="auto"/>
        <w:rPr>
          <w:rFonts w:ascii="Times New Roman" w:eastAsia="Times New Roman" w:hAnsi="Times New Roman"/>
          <w:sz w:val="20"/>
          <w:szCs w:val="20"/>
          <w:lang w:eastAsia="ar-SA"/>
        </w:rPr>
      </w:pPr>
    </w:p>
    <w:p w14:paraId="6BA1199F" w14:textId="77777777" w:rsidR="008A731E" w:rsidRPr="008A731E" w:rsidRDefault="008A731E" w:rsidP="008A731E">
      <w:pPr>
        <w:suppressAutoHyphens/>
        <w:spacing w:after="0" w:line="240" w:lineRule="auto"/>
        <w:jc w:val="both"/>
        <w:rPr>
          <w:rFonts w:ascii="Times New Roman" w:eastAsia="Times New Roman" w:hAnsi="Times New Roman"/>
          <w:sz w:val="24"/>
          <w:szCs w:val="20"/>
          <w:lang w:eastAsia="ar-SA"/>
        </w:rPr>
      </w:pPr>
    </w:p>
    <w:p w14:paraId="1E60DAF4" w14:textId="77777777" w:rsidR="00387B75" w:rsidRDefault="008A731E" w:rsidP="00387B75">
      <w:pPr>
        <w:spacing w:after="0" w:line="240" w:lineRule="auto"/>
        <w:jc w:val="both"/>
        <w:rPr>
          <w:rFonts w:ascii="Times New Roman" w:hAnsi="Times New Roman"/>
          <w:sz w:val="24"/>
          <w:szCs w:val="24"/>
        </w:rPr>
      </w:pPr>
      <w:r w:rsidRPr="008A731E">
        <w:rPr>
          <w:rFonts w:ascii="Times New Roman" w:eastAsia="Times New Roman" w:hAnsi="Times New Roman"/>
          <w:sz w:val="24"/>
          <w:lang w:eastAsia="ar-SA"/>
        </w:rPr>
        <w:t xml:space="preserve">OGGETTO: </w:t>
      </w:r>
      <w:r w:rsidR="00387B75" w:rsidRPr="008D791B">
        <w:rPr>
          <w:rFonts w:ascii="Times New Roman" w:hAnsi="Times New Roman"/>
          <w:sz w:val="24"/>
          <w:szCs w:val="24"/>
        </w:rPr>
        <w:t xml:space="preserve">MODIFICA AL VIGENTE STATUTO </w:t>
      </w:r>
      <w:r w:rsidR="00387B75" w:rsidRPr="00397B9C">
        <w:rPr>
          <w:rFonts w:ascii="Times New Roman" w:hAnsi="Times New Roman"/>
          <w:sz w:val="24"/>
          <w:szCs w:val="24"/>
        </w:rPr>
        <w:t xml:space="preserve">COMUNALE PER LA NOMINA AD </w:t>
      </w:r>
    </w:p>
    <w:p w14:paraId="04BC9597" w14:textId="77777777" w:rsidR="00387B75" w:rsidRDefault="00387B75" w:rsidP="00387B75">
      <w:pPr>
        <w:spacing w:after="0" w:line="240" w:lineRule="auto"/>
        <w:jc w:val="both"/>
        <w:rPr>
          <w:rFonts w:ascii="Times New Roman" w:hAnsi="Times New Roman"/>
          <w:sz w:val="24"/>
          <w:szCs w:val="24"/>
        </w:rPr>
      </w:pPr>
      <w:r>
        <w:rPr>
          <w:rFonts w:ascii="Times New Roman" w:hAnsi="Times New Roman"/>
          <w:sz w:val="24"/>
          <w:szCs w:val="24"/>
        </w:rPr>
        <w:t xml:space="preserve">                     </w:t>
      </w:r>
      <w:r w:rsidRPr="00397B9C">
        <w:rPr>
          <w:rFonts w:ascii="Times New Roman" w:hAnsi="Times New Roman"/>
          <w:sz w:val="24"/>
          <w:szCs w:val="24"/>
        </w:rPr>
        <w:t xml:space="preserve">ASSESSORE DI CITTADINI NON FACENTI PARTE DEL CONSIGLIO ED IN </w:t>
      </w:r>
    </w:p>
    <w:p w14:paraId="51C37841" w14:textId="77777777" w:rsidR="00387B75" w:rsidRDefault="00387B75" w:rsidP="00387B75">
      <w:pPr>
        <w:spacing w:after="0" w:line="240" w:lineRule="auto"/>
        <w:jc w:val="both"/>
        <w:rPr>
          <w:rFonts w:ascii="Times New Roman" w:hAnsi="Times New Roman"/>
          <w:sz w:val="24"/>
          <w:szCs w:val="24"/>
        </w:rPr>
      </w:pPr>
      <w:r>
        <w:rPr>
          <w:rFonts w:ascii="Times New Roman" w:hAnsi="Times New Roman"/>
          <w:sz w:val="24"/>
          <w:szCs w:val="24"/>
        </w:rPr>
        <w:t xml:space="preserve">                     </w:t>
      </w:r>
      <w:r w:rsidRPr="00397B9C">
        <w:rPr>
          <w:rFonts w:ascii="Times New Roman" w:hAnsi="Times New Roman"/>
          <w:sz w:val="24"/>
          <w:szCs w:val="24"/>
        </w:rPr>
        <w:t xml:space="preserve">POSSESSO DEI REQUISITI DI CANDIDABILITÀ, ELEGGIBILITÀ E </w:t>
      </w:r>
    </w:p>
    <w:p w14:paraId="52E92A82" w14:textId="77777777" w:rsidR="008A731E" w:rsidRPr="008A731E" w:rsidRDefault="00387B75" w:rsidP="00387B75">
      <w:pPr>
        <w:widowControl w:val="0"/>
        <w:suppressAutoHyphens/>
        <w:spacing w:after="0" w:line="240" w:lineRule="auto"/>
        <w:jc w:val="both"/>
        <w:rPr>
          <w:rFonts w:ascii="Times New Roman" w:eastAsia="Times New Roman" w:hAnsi="Times New Roman"/>
          <w:sz w:val="24"/>
          <w:szCs w:val="24"/>
          <w:lang w:eastAsia="ar-SA"/>
        </w:rPr>
      </w:pPr>
      <w:r>
        <w:rPr>
          <w:rFonts w:ascii="Times New Roman" w:hAnsi="Times New Roman"/>
          <w:sz w:val="24"/>
          <w:szCs w:val="24"/>
        </w:rPr>
        <w:t xml:space="preserve">                     </w:t>
      </w:r>
      <w:r w:rsidRPr="00397B9C">
        <w:rPr>
          <w:rFonts w:ascii="Times New Roman" w:hAnsi="Times New Roman"/>
          <w:sz w:val="24"/>
          <w:szCs w:val="24"/>
        </w:rPr>
        <w:t>COMPATIBILITÀ ALLA CARICA DI CONSIGLIERE</w:t>
      </w:r>
    </w:p>
    <w:p w14:paraId="56108F59" w14:textId="77777777" w:rsidR="008A731E" w:rsidRPr="008A731E" w:rsidRDefault="008A731E" w:rsidP="008A731E">
      <w:pPr>
        <w:suppressAutoHyphens/>
        <w:spacing w:after="0" w:line="240" w:lineRule="auto"/>
        <w:jc w:val="both"/>
        <w:rPr>
          <w:rFonts w:ascii="Times New Roman" w:eastAsia="Times New Roman" w:hAnsi="Times New Roman"/>
          <w:sz w:val="24"/>
          <w:szCs w:val="24"/>
          <w:lang w:eastAsia="ar-SA"/>
        </w:rPr>
      </w:pPr>
    </w:p>
    <w:p w14:paraId="5458262B" w14:textId="77777777" w:rsidR="008A731E" w:rsidRPr="008A731E" w:rsidRDefault="008A731E" w:rsidP="008A731E">
      <w:pPr>
        <w:suppressAutoHyphens/>
        <w:spacing w:after="0" w:line="240" w:lineRule="auto"/>
        <w:jc w:val="both"/>
        <w:rPr>
          <w:rFonts w:ascii="Times New Roman" w:eastAsia="Times New Roman" w:hAnsi="Times New Roman"/>
          <w:sz w:val="24"/>
          <w:szCs w:val="24"/>
          <w:lang w:eastAsia="ar-SA"/>
        </w:rPr>
      </w:pPr>
    </w:p>
    <w:p w14:paraId="54BD1B7B" w14:textId="77777777" w:rsidR="008A731E" w:rsidRPr="008A731E" w:rsidRDefault="008A731E" w:rsidP="008A731E">
      <w:pPr>
        <w:suppressAutoHyphens/>
        <w:spacing w:after="0" w:line="240" w:lineRule="auto"/>
        <w:jc w:val="both"/>
        <w:rPr>
          <w:rFonts w:ascii="Times New Roman" w:eastAsia="Times New Roman" w:hAnsi="Times New Roman"/>
          <w:sz w:val="24"/>
          <w:szCs w:val="24"/>
          <w:lang w:eastAsia="ar-SA"/>
        </w:rPr>
      </w:pPr>
      <w:r w:rsidRPr="008A731E">
        <w:rPr>
          <w:rFonts w:ascii="Times New Roman" w:eastAsia="Times New Roman" w:hAnsi="Times New Roman"/>
          <w:sz w:val="24"/>
          <w:szCs w:val="24"/>
          <w:lang w:eastAsia="ar-SA"/>
        </w:rPr>
        <w:t xml:space="preserve">L’anno </w:t>
      </w:r>
      <w:proofErr w:type="spellStart"/>
      <w:r w:rsidRPr="008A731E">
        <w:rPr>
          <w:rFonts w:ascii="Times New Roman" w:eastAsia="Times New Roman" w:hAnsi="Times New Roman"/>
          <w:b/>
          <w:sz w:val="24"/>
          <w:szCs w:val="24"/>
          <w:lang w:eastAsia="ar-SA"/>
        </w:rPr>
        <w:t>duemiladiciannove</w:t>
      </w:r>
      <w:proofErr w:type="spellEnd"/>
      <w:r w:rsidRPr="008A731E">
        <w:rPr>
          <w:rFonts w:ascii="Times New Roman" w:eastAsia="Times New Roman" w:hAnsi="Times New Roman"/>
          <w:sz w:val="24"/>
          <w:szCs w:val="24"/>
          <w:lang w:eastAsia="ar-SA"/>
        </w:rPr>
        <w:t xml:space="preserve">   addì </w:t>
      </w:r>
      <w:r>
        <w:rPr>
          <w:rFonts w:ascii="Times New Roman" w:eastAsia="Times New Roman" w:hAnsi="Times New Roman"/>
          <w:b/>
          <w:sz w:val="24"/>
          <w:szCs w:val="24"/>
          <w:lang w:eastAsia="ar-SA"/>
        </w:rPr>
        <w:t>diciannove</w:t>
      </w:r>
      <w:r w:rsidRPr="008A731E">
        <w:rPr>
          <w:rFonts w:ascii="Times New Roman" w:eastAsia="Times New Roman" w:hAnsi="Times New Roman"/>
          <w:sz w:val="24"/>
          <w:szCs w:val="24"/>
          <w:lang w:eastAsia="ar-SA"/>
        </w:rPr>
        <w:t xml:space="preserve">    del mese di </w:t>
      </w:r>
      <w:r w:rsidRPr="008A731E">
        <w:rPr>
          <w:rFonts w:ascii="Times New Roman" w:eastAsia="Times New Roman" w:hAnsi="Times New Roman"/>
          <w:b/>
          <w:sz w:val="24"/>
          <w:szCs w:val="24"/>
          <w:lang w:eastAsia="ar-SA"/>
        </w:rPr>
        <w:t>giugno</w:t>
      </w:r>
      <w:r w:rsidRPr="008A731E">
        <w:rPr>
          <w:rFonts w:ascii="Times New Roman" w:eastAsia="Times New Roman" w:hAnsi="Times New Roman"/>
          <w:sz w:val="24"/>
          <w:szCs w:val="24"/>
          <w:lang w:eastAsia="ar-SA"/>
        </w:rPr>
        <w:t xml:space="preserve">      alle ore </w:t>
      </w:r>
      <w:r w:rsidRPr="008A731E">
        <w:rPr>
          <w:rFonts w:ascii="Times New Roman" w:eastAsia="Times New Roman" w:hAnsi="Times New Roman"/>
          <w:b/>
          <w:sz w:val="24"/>
          <w:szCs w:val="24"/>
          <w:lang w:eastAsia="ar-SA"/>
        </w:rPr>
        <w:t xml:space="preserve">ventuno </w:t>
      </w:r>
      <w:r w:rsidRPr="008A731E">
        <w:rPr>
          <w:rFonts w:ascii="Times New Roman" w:eastAsia="Times New Roman" w:hAnsi="Times New Roman"/>
          <w:sz w:val="24"/>
          <w:szCs w:val="24"/>
          <w:lang w:eastAsia="ar-SA"/>
        </w:rPr>
        <w:t>nella solita sala delle adunanze, si è riunito il Consiglio Comunale, regolarmente convocato nei modi e termini di legge.  La seduta è pubblica.</w:t>
      </w:r>
    </w:p>
    <w:p w14:paraId="75D4320B" w14:textId="77777777" w:rsidR="008A731E" w:rsidRPr="008A731E" w:rsidRDefault="008A731E" w:rsidP="008A731E">
      <w:pPr>
        <w:suppressAutoHyphens/>
        <w:spacing w:after="0" w:line="240" w:lineRule="auto"/>
        <w:rPr>
          <w:rFonts w:ascii="Times New Roman" w:eastAsia="Times New Roman" w:hAnsi="Times New Roman"/>
          <w:sz w:val="24"/>
          <w:szCs w:val="24"/>
          <w:lang w:eastAsia="ar-SA"/>
        </w:rPr>
      </w:pPr>
    </w:p>
    <w:p w14:paraId="6890D391" w14:textId="77777777" w:rsidR="008A731E" w:rsidRPr="008A731E" w:rsidRDefault="008A731E" w:rsidP="008A731E">
      <w:pPr>
        <w:suppressAutoHyphens/>
        <w:spacing w:after="0" w:line="240" w:lineRule="auto"/>
        <w:rPr>
          <w:rFonts w:ascii="Times New Roman" w:eastAsia="Times New Roman" w:hAnsi="Times New Roman"/>
          <w:sz w:val="24"/>
          <w:szCs w:val="24"/>
          <w:lang w:eastAsia="ar-SA"/>
        </w:rPr>
      </w:pPr>
      <w:r w:rsidRPr="008A731E">
        <w:rPr>
          <w:rFonts w:ascii="Times New Roman" w:eastAsia="Times New Roman" w:hAnsi="Times New Roman"/>
          <w:sz w:val="24"/>
          <w:szCs w:val="24"/>
          <w:lang w:eastAsia="ar-SA"/>
        </w:rPr>
        <w:t>Assume la presidenza il sig.  Aldo PICALLI Sindaco.</w:t>
      </w:r>
    </w:p>
    <w:p w14:paraId="17116062" w14:textId="77777777" w:rsidR="008A731E" w:rsidRPr="008A731E" w:rsidRDefault="008A731E" w:rsidP="008A731E">
      <w:pPr>
        <w:suppressAutoHyphens/>
        <w:spacing w:after="0" w:line="240" w:lineRule="auto"/>
        <w:ind w:right="423"/>
        <w:jc w:val="both"/>
        <w:rPr>
          <w:rFonts w:ascii="Times New Roman" w:eastAsia="Times New Roman" w:hAnsi="Times New Roman"/>
          <w:sz w:val="24"/>
          <w:szCs w:val="24"/>
          <w:lang w:eastAsia="ar-SA"/>
        </w:rPr>
      </w:pPr>
    </w:p>
    <w:p w14:paraId="10AB4900" w14:textId="77777777" w:rsidR="008A731E" w:rsidRPr="008A731E" w:rsidRDefault="008A731E" w:rsidP="008A731E">
      <w:pPr>
        <w:suppressAutoHyphens/>
        <w:spacing w:after="0" w:line="240" w:lineRule="auto"/>
        <w:ind w:right="423"/>
        <w:jc w:val="both"/>
        <w:rPr>
          <w:rFonts w:ascii="Times New Roman" w:eastAsia="Times New Roman" w:hAnsi="Times New Roman"/>
          <w:sz w:val="24"/>
          <w:szCs w:val="24"/>
          <w:lang w:eastAsia="ar-SA"/>
        </w:rPr>
      </w:pPr>
      <w:r w:rsidRPr="008A731E">
        <w:rPr>
          <w:rFonts w:ascii="Times New Roman" w:eastAsia="Times New Roman" w:hAnsi="Times New Roman"/>
          <w:sz w:val="20"/>
          <w:szCs w:val="20"/>
          <w:lang w:eastAsia="ar-SA"/>
        </w:rPr>
        <w:pict w14:anchorId="4832843B">
          <v:line id="Line 20" o:spid="_x0000_s1026" style="position:absolute;left:0;text-align:left;z-index:251653632;visibility:visible" from="361.05pt,26.3pt" to="361.05pt,3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">
            <v:stroke startarrowwidth="narrow" startarrowlength="short" endarrowwidth="narrow" endarrowlength="short"/>
          </v:line>
        </w:pict>
      </w:r>
      <w:r w:rsidRPr="008A731E">
        <w:rPr>
          <w:rFonts w:ascii="Times New Roman" w:eastAsia="Times New Roman" w:hAnsi="Times New Roman"/>
          <w:sz w:val="20"/>
          <w:szCs w:val="20"/>
          <w:lang w:eastAsia="ar-SA"/>
        </w:rPr>
        <w:pict w14:anchorId="5507A87E">
          <v:rect id="Rectangle 22" o:spid="_x0000_s1028" style="position:absolute;left:0;text-align:left;margin-left:298.05pt;margin-top:26.3pt;width:127.4pt;height:291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" filled="f"/>
        </w:pict>
      </w:r>
      <w:r w:rsidRPr="008A731E">
        <w:rPr>
          <w:rFonts w:ascii="Times New Roman" w:eastAsia="Times New Roman" w:hAnsi="Times New Roman"/>
          <w:sz w:val="24"/>
          <w:szCs w:val="24"/>
          <w:lang w:eastAsia="ar-SA"/>
        </w:rPr>
        <w:t>Partecipa il Segretario Comunale, Dott. Giovanni PUCCIANO, che procede all’appello nominale.  Risultano:</w:t>
      </w:r>
    </w:p>
    <w:p w14:paraId="161C3DB9" w14:textId="77777777" w:rsidR="008A731E" w:rsidRPr="008A731E" w:rsidRDefault="008A731E" w:rsidP="008A731E">
      <w:pPr>
        <w:suppressAutoHyphens/>
        <w:spacing w:after="0" w:line="240" w:lineRule="auto"/>
        <w:ind w:right="423"/>
        <w:jc w:val="both"/>
        <w:rPr>
          <w:rFonts w:ascii="Times New Roman" w:eastAsia="Times New Roman" w:hAnsi="Times New Roman"/>
          <w:sz w:val="20"/>
          <w:szCs w:val="24"/>
          <w:lang w:eastAsia="ar-SA"/>
        </w:rPr>
      </w:pPr>
    </w:p>
    <w:p w14:paraId="5478A8F0" w14:textId="77777777" w:rsidR="008A731E" w:rsidRPr="008A731E" w:rsidRDefault="008A731E" w:rsidP="008A731E">
      <w:pPr>
        <w:keepNext/>
        <w:numPr>
          <w:ilvl w:val="1"/>
          <w:numId w:val="0"/>
        </w:numPr>
        <w:tabs>
          <w:tab w:val="num" w:pos="576"/>
        </w:tabs>
        <w:suppressAutoHyphens/>
        <w:spacing w:after="0" w:line="240" w:lineRule="auto"/>
        <w:ind w:left="4962" w:firstLine="6"/>
        <w:jc w:val="center"/>
        <w:outlineLvl w:val="1"/>
        <w:rPr>
          <w:rFonts w:ascii="Times New Roman" w:eastAsia="Times New Roman" w:hAnsi="Times New Roman"/>
          <w:sz w:val="24"/>
          <w:szCs w:val="28"/>
          <w:lang w:eastAsia="ar-SA"/>
        </w:rPr>
      </w:pPr>
      <w:r w:rsidRPr="008A731E">
        <w:rPr>
          <w:rFonts w:ascii="Times New Roman" w:eastAsia="Times New Roman" w:hAnsi="Times New Roman"/>
          <w:sz w:val="24"/>
          <w:szCs w:val="28"/>
          <w:lang w:eastAsia="ar-SA"/>
        </w:rPr>
        <w:t>Presenti</w:t>
      </w:r>
      <w:r w:rsidRPr="008A731E">
        <w:rPr>
          <w:rFonts w:ascii="Times New Roman" w:eastAsia="Times New Roman" w:hAnsi="Times New Roman"/>
          <w:sz w:val="24"/>
          <w:szCs w:val="28"/>
          <w:lang w:eastAsia="ar-SA"/>
        </w:rPr>
        <w:tab/>
        <w:t>Assenti</w:t>
      </w:r>
    </w:p>
    <w:p w14:paraId="33F5EB03" w14:textId="77777777" w:rsidR="008A731E" w:rsidRPr="008A731E" w:rsidRDefault="008A731E" w:rsidP="008A731E">
      <w:pPr>
        <w:suppressAutoHyphens/>
        <w:spacing w:after="0" w:line="240" w:lineRule="auto"/>
        <w:ind w:left="5387" w:hanging="5387"/>
        <w:rPr>
          <w:rFonts w:ascii="Times New Roman" w:eastAsia="Times New Roman" w:hAnsi="Times New Roman"/>
          <w:sz w:val="28"/>
          <w:szCs w:val="20"/>
          <w:lang w:eastAsia="ar-SA"/>
        </w:rPr>
      </w:pPr>
      <w:r w:rsidRPr="008A731E">
        <w:rPr>
          <w:rFonts w:ascii="Times New Roman" w:eastAsia="Times New Roman" w:hAnsi="Times New Roman"/>
          <w:sz w:val="20"/>
          <w:szCs w:val="20"/>
          <w:lang w:eastAsia="ar-SA"/>
        </w:rPr>
        <w:pict w14:anchorId="21D7DA8B">
          <v:line id="Line 21" o:spid="_x0000_s1027" style="position:absolute;left:0;text-align:left;z-index:251654656;visibility:visible" from="296.1pt,11.1pt" to="425.7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" o:allowincell="f">
            <v:stroke startarrowwidth="narrow" startarrowlength="short" endarrowwidth="narrow" endarrowlength="short"/>
          </v:line>
        </w:pict>
      </w:r>
      <w:r w:rsidRPr="008A731E">
        <w:rPr>
          <w:rFonts w:ascii="Times New Roman" w:eastAsia="Times New Roman" w:hAnsi="Times New Roman"/>
          <w:sz w:val="20"/>
          <w:szCs w:val="20"/>
          <w:lang w:eastAsia="ar-SA"/>
        </w:rPr>
        <w:pict w14:anchorId="70E7C821">
          <v:line id="Line 25" o:spid="_x0000_s1031" style="position:absolute;left:0;text-align:left;flip:y;z-index:251658752;visibility:visible" from="368.1pt,11.1pt" to="368.1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" o:allowincell="f">
            <v:stroke startarrowwidth="narrow" startarrowlength="short" endarrowwidth="narrow" endarrowlength="short"/>
          </v:line>
        </w:pict>
      </w:r>
    </w:p>
    <w:p w14:paraId="7C45942C" w14:textId="77777777" w:rsidR="008A731E" w:rsidRPr="008A731E" w:rsidRDefault="008A731E" w:rsidP="008A731E">
      <w:pPr>
        <w:suppressAutoHyphens/>
        <w:spacing w:after="0" w:line="240" w:lineRule="auto"/>
        <w:ind w:left="283"/>
        <w:rPr>
          <w:rFonts w:ascii="Times New Roman" w:eastAsia="Times New Roman" w:hAnsi="Times New Roman"/>
          <w:sz w:val="28"/>
          <w:szCs w:val="28"/>
          <w:lang w:eastAsia="ar-SA"/>
        </w:rPr>
      </w:pPr>
      <w:r w:rsidRPr="008A731E">
        <w:rPr>
          <w:rFonts w:ascii="Times New Roman" w:eastAsia="Times New Roman" w:hAnsi="Times New Roman"/>
          <w:sz w:val="28"/>
          <w:szCs w:val="28"/>
          <w:lang w:eastAsia="ar-SA"/>
        </w:rPr>
        <w:t>PICALLI Aldo</w:t>
      </w:r>
      <w:r w:rsidRPr="008A731E">
        <w:rPr>
          <w:rFonts w:ascii="Times New Roman" w:eastAsia="Times New Roman" w:hAnsi="Times New Roman"/>
          <w:sz w:val="28"/>
          <w:szCs w:val="28"/>
          <w:lang w:eastAsia="ar-SA"/>
        </w:rPr>
        <w:tab/>
        <w:t xml:space="preserve"> </w:t>
      </w:r>
      <w:r w:rsidRPr="008A731E">
        <w:rPr>
          <w:rFonts w:ascii="Times New Roman" w:eastAsia="Times New Roman" w:hAnsi="Times New Roman"/>
          <w:sz w:val="28"/>
          <w:szCs w:val="28"/>
          <w:lang w:eastAsia="ar-SA"/>
        </w:rPr>
        <w:tab/>
        <w:t>Sindaco</w:t>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t>SI</w:t>
      </w:r>
    </w:p>
    <w:p w14:paraId="14526422" w14:textId="77777777" w:rsidR="008A731E" w:rsidRPr="008A731E" w:rsidRDefault="008A731E" w:rsidP="008A731E">
      <w:pPr>
        <w:suppressAutoHyphens/>
        <w:spacing w:after="0" w:line="240" w:lineRule="auto"/>
        <w:ind w:left="283"/>
        <w:rPr>
          <w:rFonts w:ascii="Times New Roman" w:eastAsia="Times New Roman" w:hAnsi="Times New Roman"/>
          <w:sz w:val="28"/>
          <w:szCs w:val="28"/>
          <w:lang w:eastAsia="ar-SA"/>
        </w:rPr>
      </w:pPr>
      <w:r w:rsidRPr="008A731E">
        <w:rPr>
          <w:rFonts w:ascii="Times New Roman" w:eastAsia="Times New Roman" w:hAnsi="Times New Roman"/>
          <w:sz w:val="28"/>
          <w:szCs w:val="28"/>
          <w:lang w:eastAsia="ar-SA"/>
        </w:rPr>
        <w:t xml:space="preserve">GAROFANO </w:t>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t>Francesco</w:t>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t>SI</w:t>
      </w:r>
    </w:p>
    <w:p w14:paraId="37D8217A" w14:textId="77777777" w:rsidR="008A731E" w:rsidRPr="008A731E" w:rsidRDefault="008A731E" w:rsidP="008A731E">
      <w:pPr>
        <w:suppressAutoHyphens/>
        <w:spacing w:after="0" w:line="240" w:lineRule="auto"/>
        <w:ind w:left="283"/>
        <w:rPr>
          <w:rFonts w:ascii="Times New Roman" w:eastAsia="Times New Roman" w:hAnsi="Times New Roman"/>
          <w:sz w:val="28"/>
          <w:szCs w:val="28"/>
          <w:lang w:eastAsia="ar-SA"/>
        </w:rPr>
      </w:pPr>
      <w:r w:rsidRPr="008A731E">
        <w:rPr>
          <w:rFonts w:ascii="Times New Roman" w:eastAsia="Times New Roman" w:hAnsi="Times New Roman"/>
          <w:sz w:val="28"/>
          <w:szCs w:val="28"/>
          <w:lang w:eastAsia="ar-SA"/>
        </w:rPr>
        <w:t xml:space="preserve">FRACCHIA </w:t>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t>Michele</w:t>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t>SI</w:t>
      </w:r>
    </w:p>
    <w:p w14:paraId="798916D7" w14:textId="77777777" w:rsidR="008A731E" w:rsidRPr="008A731E" w:rsidRDefault="008A731E" w:rsidP="008A731E">
      <w:pPr>
        <w:suppressAutoHyphens/>
        <w:spacing w:after="0" w:line="240" w:lineRule="auto"/>
        <w:ind w:left="283"/>
        <w:rPr>
          <w:rFonts w:ascii="Times New Roman" w:eastAsia="Times New Roman" w:hAnsi="Times New Roman"/>
          <w:sz w:val="28"/>
          <w:szCs w:val="28"/>
          <w:lang w:eastAsia="ar-SA"/>
        </w:rPr>
      </w:pPr>
      <w:r w:rsidRPr="008A731E">
        <w:rPr>
          <w:rFonts w:ascii="Times New Roman" w:eastAsia="Times New Roman" w:hAnsi="Times New Roman"/>
          <w:sz w:val="28"/>
          <w:szCs w:val="28"/>
          <w:lang w:eastAsia="ar-SA"/>
        </w:rPr>
        <w:t xml:space="preserve">GARRA </w:t>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t>Alessandra</w:t>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t>SI</w:t>
      </w:r>
    </w:p>
    <w:p w14:paraId="1B3E27ED" w14:textId="77777777" w:rsidR="008A731E" w:rsidRPr="008A731E" w:rsidRDefault="008A731E" w:rsidP="008A731E">
      <w:pPr>
        <w:suppressAutoHyphens/>
        <w:spacing w:after="0" w:line="240" w:lineRule="auto"/>
        <w:ind w:left="283"/>
        <w:rPr>
          <w:rFonts w:ascii="Times New Roman" w:eastAsia="Times New Roman" w:hAnsi="Times New Roman"/>
          <w:sz w:val="28"/>
          <w:szCs w:val="28"/>
          <w:lang w:eastAsia="ar-SA"/>
        </w:rPr>
      </w:pPr>
      <w:r w:rsidRPr="008A731E">
        <w:rPr>
          <w:rFonts w:ascii="Times New Roman" w:eastAsia="Times New Roman" w:hAnsi="Times New Roman"/>
          <w:sz w:val="28"/>
          <w:szCs w:val="28"/>
          <w:lang w:eastAsia="ar-SA"/>
        </w:rPr>
        <w:t>GOSO</w:t>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t>Nicolò</w:t>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t>SI</w:t>
      </w:r>
    </w:p>
    <w:p w14:paraId="3A8E5F47" w14:textId="77777777" w:rsidR="008A731E" w:rsidRPr="008A731E" w:rsidRDefault="008A731E" w:rsidP="008A731E">
      <w:pPr>
        <w:suppressAutoHyphens/>
        <w:spacing w:after="0" w:line="240" w:lineRule="auto"/>
        <w:ind w:left="283"/>
        <w:rPr>
          <w:rFonts w:ascii="Times New Roman" w:eastAsia="Times New Roman" w:hAnsi="Times New Roman"/>
          <w:sz w:val="28"/>
          <w:szCs w:val="28"/>
          <w:lang w:eastAsia="ar-SA"/>
        </w:rPr>
      </w:pPr>
      <w:r w:rsidRPr="008A731E">
        <w:rPr>
          <w:rFonts w:ascii="Times New Roman" w:eastAsia="Times New Roman" w:hAnsi="Times New Roman"/>
          <w:sz w:val="28"/>
          <w:szCs w:val="28"/>
          <w:lang w:eastAsia="ar-SA"/>
        </w:rPr>
        <w:t xml:space="preserve">LEVRATTO </w:t>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t>Eros</w:t>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t>SI</w:t>
      </w:r>
    </w:p>
    <w:p w14:paraId="02E9F8C5" w14:textId="77777777" w:rsidR="008A731E" w:rsidRPr="008A731E" w:rsidRDefault="008A731E" w:rsidP="008A731E">
      <w:pPr>
        <w:suppressAutoHyphens/>
        <w:spacing w:after="0" w:line="240" w:lineRule="auto"/>
        <w:ind w:left="283"/>
        <w:rPr>
          <w:rFonts w:ascii="Times New Roman" w:eastAsia="Times New Roman" w:hAnsi="Times New Roman"/>
          <w:sz w:val="28"/>
          <w:szCs w:val="28"/>
          <w:lang w:eastAsia="ar-SA"/>
        </w:rPr>
      </w:pPr>
      <w:r w:rsidRPr="008A731E">
        <w:rPr>
          <w:rFonts w:ascii="Times New Roman" w:eastAsia="Times New Roman" w:hAnsi="Times New Roman"/>
          <w:sz w:val="28"/>
          <w:szCs w:val="28"/>
          <w:lang w:eastAsia="ar-SA"/>
        </w:rPr>
        <w:t>PIACENZA</w:t>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t>Marco</w:t>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r>
      <w:r>
        <w:rPr>
          <w:rFonts w:ascii="Times New Roman" w:eastAsia="Times New Roman" w:hAnsi="Times New Roman"/>
          <w:sz w:val="28"/>
          <w:szCs w:val="28"/>
          <w:lang w:eastAsia="ar-SA"/>
        </w:rPr>
        <w:tab/>
      </w:r>
      <w:r>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SI</w:t>
      </w:r>
    </w:p>
    <w:p w14:paraId="64F9461A" w14:textId="77777777" w:rsidR="008A731E" w:rsidRPr="008A731E" w:rsidRDefault="008A731E" w:rsidP="008A731E">
      <w:pPr>
        <w:suppressAutoHyphens/>
        <w:spacing w:after="0" w:line="240" w:lineRule="auto"/>
        <w:ind w:left="283"/>
        <w:rPr>
          <w:rFonts w:ascii="Times New Roman" w:eastAsia="Times New Roman" w:hAnsi="Times New Roman"/>
          <w:sz w:val="28"/>
          <w:szCs w:val="28"/>
          <w:lang w:eastAsia="ar-SA"/>
        </w:rPr>
      </w:pPr>
      <w:r w:rsidRPr="008A731E">
        <w:rPr>
          <w:rFonts w:ascii="Times New Roman" w:eastAsia="Times New Roman" w:hAnsi="Times New Roman"/>
          <w:sz w:val="28"/>
          <w:szCs w:val="28"/>
          <w:lang w:eastAsia="ar-SA"/>
        </w:rPr>
        <w:t xml:space="preserve">SCARZELLA </w:t>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t>Roberto</w:t>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t>SI</w:t>
      </w:r>
    </w:p>
    <w:p w14:paraId="4A03378D" w14:textId="77777777" w:rsidR="008A731E" w:rsidRPr="008A731E" w:rsidRDefault="008A731E" w:rsidP="008A731E">
      <w:pPr>
        <w:suppressAutoHyphens/>
        <w:spacing w:after="0" w:line="240" w:lineRule="auto"/>
        <w:ind w:left="283"/>
        <w:rPr>
          <w:rFonts w:ascii="Times New Roman" w:eastAsia="Times New Roman" w:hAnsi="Times New Roman"/>
          <w:sz w:val="28"/>
          <w:szCs w:val="28"/>
          <w:lang w:eastAsia="ar-SA"/>
        </w:rPr>
      </w:pPr>
      <w:r w:rsidRPr="008A731E">
        <w:rPr>
          <w:rFonts w:ascii="Times New Roman" w:eastAsia="Times New Roman" w:hAnsi="Times New Roman"/>
          <w:sz w:val="28"/>
          <w:szCs w:val="28"/>
          <w:lang w:eastAsia="ar-SA"/>
        </w:rPr>
        <w:t xml:space="preserve">TORELLO </w:t>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t>Alberto</w:t>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t>SI</w:t>
      </w:r>
    </w:p>
    <w:p w14:paraId="78770079" w14:textId="77777777" w:rsidR="008A731E" w:rsidRPr="008A731E" w:rsidRDefault="008A731E" w:rsidP="008A731E">
      <w:pPr>
        <w:suppressAutoHyphens/>
        <w:spacing w:after="0" w:line="240" w:lineRule="auto"/>
        <w:ind w:left="283"/>
        <w:rPr>
          <w:rFonts w:ascii="Times New Roman" w:eastAsia="Times New Roman" w:hAnsi="Times New Roman"/>
          <w:sz w:val="28"/>
          <w:szCs w:val="28"/>
          <w:lang w:eastAsia="ar-SA"/>
        </w:rPr>
      </w:pPr>
      <w:r w:rsidRPr="008A731E">
        <w:rPr>
          <w:rFonts w:ascii="Times New Roman" w:eastAsia="Times New Roman" w:hAnsi="Times New Roman"/>
          <w:sz w:val="28"/>
          <w:szCs w:val="28"/>
          <w:lang w:eastAsia="ar-SA"/>
        </w:rPr>
        <w:t xml:space="preserve">MANCONI </w:t>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t>Andrea</w:t>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t>SI</w:t>
      </w:r>
    </w:p>
    <w:p w14:paraId="085A2383" w14:textId="77777777" w:rsidR="008A731E" w:rsidRPr="008A731E" w:rsidRDefault="008A731E" w:rsidP="008A731E">
      <w:pPr>
        <w:suppressAutoHyphens/>
        <w:spacing w:after="0" w:line="240" w:lineRule="auto"/>
        <w:ind w:left="283"/>
        <w:rPr>
          <w:rFonts w:ascii="Times New Roman" w:eastAsia="Times New Roman" w:hAnsi="Times New Roman"/>
          <w:sz w:val="28"/>
          <w:szCs w:val="28"/>
          <w:lang w:eastAsia="ar-SA"/>
        </w:rPr>
      </w:pPr>
      <w:r w:rsidRPr="008A731E">
        <w:rPr>
          <w:rFonts w:ascii="Times New Roman" w:eastAsia="Times New Roman" w:hAnsi="Times New Roman"/>
          <w:sz w:val="28"/>
          <w:szCs w:val="28"/>
          <w:lang w:eastAsia="ar-SA"/>
        </w:rPr>
        <w:t xml:space="preserve">GIURINTANO </w:t>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t>Giuseppina</w:t>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t>SI</w:t>
      </w:r>
    </w:p>
    <w:p w14:paraId="05110E51" w14:textId="77777777" w:rsidR="008A731E" w:rsidRPr="008A731E" w:rsidRDefault="008A731E" w:rsidP="008A731E">
      <w:pPr>
        <w:suppressAutoHyphens/>
        <w:spacing w:after="0" w:line="240" w:lineRule="auto"/>
        <w:ind w:left="283"/>
        <w:rPr>
          <w:rFonts w:ascii="Times New Roman" w:eastAsia="Times New Roman" w:hAnsi="Times New Roman"/>
          <w:sz w:val="28"/>
          <w:szCs w:val="28"/>
          <w:lang w:eastAsia="ar-SA"/>
        </w:rPr>
      </w:pPr>
      <w:r w:rsidRPr="008A731E">
        <w:rPr>
          <w:rFonts w:ascii="Times New Roman" w:eastAsia="Times New Roman" w:hAnsi="Times New Roman"/>
          <w:sz w:val="28"/>
          <w:szCs w:val="28"/>
          <w:lang w:eastAsia="ar-SA"/>
        </w:rPr>
        <w:t xml:space="preserve">MINETTI </w:t>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t>Daniela</w:t>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t>SI</w:t>
      </w:r>
    </w:p>
    <w:p w14:paraId="7A5EF5F7" w14:textId="77777777" w:rsidR="008A731E" w:rsidRPr="008A731E" w:rsidRDefault="008A731E" w:rsidP="008A731E">
      <w:pPr>
        <w:suppressAutoHyphens/>
        <w:spacing w:after="0" w:line="240" w:lineRule="auto"/>
        <w:ind w:left="283"/>
        <w:rPr>
          <w:rFonts w:ascii="Times New Roman" w:eastAsia="Times New Roman" w:hAnsi="Times New Roman"/>
          <w:sz w:val="28"/>
          <w:szCs w:val="28"/>
          <w:lang w:eastAsia="ar-SA"/>
        </w:rPr>
      </w:pPr>
      <w:r w:rsidRPr="008A731E">
        <w:rPr>
          <w:rFonts w:ascii="Times New Roman" w:eastAsia="Times New Roman" w:hAnsi="Times New Roman"/>
          <w:sz w:val="28"/>
          <w:szCs w:val="28"/>
          <w:lang w:eastAsia="ar-SA"/>
        </w:rPr>
        <w:t>RIOLFO</w:t>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t>Valentina</w:t>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ab/>
      </w:r>
      <w:r>
        <w:rPr>
          <w:rFonts w:ascii="Times New Roman" w:eastAsia="Times New Roman" w:hAnsi="Times New Roman"/>
          <w:sz w:val="28"/>
          <w:szCs w:val="28"/>
          <w:lang w:eastAsia="ar-SA"/>
        </w:rPr>
        <w:tab/>
      </w:r>
      <w:r>
        <w:rPr>
          <w:rFonts w:ascii="Times New Roman" w:eastAsia="Times New Roman" w:hAnsi="Times New Roman"/>
          <w:sz w:val="28"/>
          <w:szCs w:val="28"/>
          <w:lang w:eastAsia="ar-SA"/>
        </w:rPr>
        <w:tab/>
      </w:r>
      <w:r w:rsidRPr="008A731E">
        <w:rPr>
          <w:rFonts w:ascii="Times New Roman" w:eastAsia="Times New Roman" w:hAnsi="Times New Roman"/>
          <w:sz w:val="28"/>
          <w:szCs w:val="28"/>
          <w:lang w:eastAsia="ar-SA"/>
        </w:rPr>
        <w:t>SI</w:t>
      </w:r>
    </w:p>
    <w:p w14:paraId="280EFBF1" w14:textId="77777777" w:rsidR="008A731E" w:rsidRPr="008A731E" w:rsidRDefault="008A731E" w:rsidP="008A731E">
      <w:pPr>
        <w:suppressAutoHyphens/>
        <w:spacing w:after="0" w:line="240" w:lineRule="auto"/>
        <w:rPr>
          <w:rFonts w:ascii="Times New Roman" w:eastAsia="Times New Roman" w:hAnsi="Times New Roman"/>
          <w:sz w:val="28"/>
          <w:szCs w:val="20"/>
          <w:lang w:eastAsia="ar-SA"/>
        </w:rPr>
      </w:pPr>
      <w:r w:rsidRPr="008A731E">
        <w:rPr>
          <w:rFonts w:ascii="Times New Roman" w:eastAsia="Times New Roman" w:hAnsi="Times New Roman"/>
          <w:sz w:val="20"/>
          <w:szCs w:val="20"/>
          <w:lang w:eastAsia="ar-SA"/>
        </w:rPr>
        <w:pict w14:anchorId="06F59EB1">
          <v:line id="Line 23" o:spid="_x0000_s1029" style="position:absolute;flip:x;z-index:251656704;visibility:visible" from="432.9pt,1pt" to="432.9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" o:allowincell="f">
            <v:stroke startarrowwidth="narrow" startarrowlength="short" endarrowwidth="narrow" endarrowlength="short"/>
          </v:line>
        </w:pict>
      </w:r>
      <w:r w:rsidRPr="008A731E">
        <w:rPr>
          <w:rFonts w:ascii="Times New Roman" w:eastAsia="Times New Roman" w:hAnsi="Times New Roman"/>
          <w:sz w:val="20"/>
          <w:szCs w:val="20"/>
          <w:lang w:eastAsia="ar-SA"/>
        </w:rPr>
        <w:pict w14:anchorId="17D593CA">
          <v:line id="Line 24" o:spid="_x0000_s1030" style="position:absolute;z-index:251657728;visibility:visible" from="296.1pt,8.2pt" to="425.7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" o:allowincell="f">
            <v:stroke startarrowwidth="narrow" startarrowlength="short" endarrowwidth="narrow" endarrowlength="short"/>
          </v:line>
        </w:pict>
      </w:r>
      <w:r w:rsidRPr="008A731E">
        <w:rPr>
          <w:rFonts w:ascii="Times New Roman" w:eastAsia="Times New Roman" w:hAnsi="Times New Roman"/>
          <w:sz w:val="28"/>
          <w:szCs w:val="20"/>
          <w:lang w:eastAsia="ar-SA"/>
        </w:rPr>
        <w:tab/>
        <w:t xml:space="preserve"> </w:t>
      </w:r>
    </w:p>
    <w:p w14:paraId="61E42617" w14:textId="77777777" w:rsidR="008A731E" w:rsidRPr="008A731E" w:rsidRDefault="008A731E" w:rsidP="008A731E">
      <w:pPr>
        <w:keepNext/>
        <w:widowControl w:val="0"/>
        <w:tabs>
          <w:tab w:val="num" w:pos="432"/>
        </w:tabs>
        <w:suppressAutoHyphens/>
        <w:spacing w:after="0" w:line="240" w:lineRule="auto"/>
        <w:ind w:left="432" w:firstLine="142"/>
        <w:jc w:val="center"/>
        <w:outlineLvl w:val="0"/>
        <w:rPr>
          <w:rFonts w:ascii="Times New Roman" w:eastAsia="Times New Roman" w:hAnsi="Times New Roman"/>
          <w:sz w:val="28"/>
          <w:szCs w:val="28"/>
          <w:lang w:eastAsia="ar-SA"/>
        </w:rPr>
      </w:pPr>
      <w:r>
        <w:rPr>
          <w:rFonts w:ascii="Times New Roman" w:eastAsia="Times New Roman" w:hAnsi="Times New Roman"/>
          <w:sz w:val="24"/>
          <w:szCs w:val="20"/>
          <w:lang w:eastAsia="ar-SA"/>
        </w:rPr>
        <w:tab/>
      </w:r>
      <w:r>
        <w:rPr>
          <w:rFonts w:ascii="Times New Roman" w:eastAsia="Times New Roman" w:hAnsi="Times New Roman"/>
          <w:sz w:val="24"/>
          <w:szCs w:val="20"/>
          <w:lang w:eastAsia="ar-SA"/>
        </w:rPr>
        <w:tab/>
      </w:r>
      <w:r>
        <w:rPr>
          <w:rFonts w:ascii="Times New Roman" w:eastAsia="Times New Roman" w:hAnsi="Times New Roman"/>
          <w:sz w:val="24"/>
          <w:szCs w:val="20"/>
          <w:lang w:eastAsia="ar-SA"/>
        </w:rPr>
        <w:tab/>
      </w:r>
      <w:r>
        <w:rPr>
          <w:rFonts w:ascii="Times New Roman" w:eastAsia="Times New Roman" w:hAnsi="Times New Roman"/>
          <w:sz w:val="24"/>
          <w:szCs w:val="20"/>
          <w:lang w:eastAsia="ar-SA"/>
        </w:rPr>
        <w:tab/>
        <w:t>TOTALE</w:t>
      </w:r>
      <w:r>
        <w:rPr>
          <w:rFonts w:ascii="Times New Roman" w:eastAsia="Times New Roman" w:hAnsi="Times New Roman"/>
          <w:sz w:val="24"/>
          <w:szCs w:val="20"/>
          <w:lang w:eastAsia="ar-SA"/>
        </w:rPr>
        <w:tab/>
      </w:r>
      <w:r>
        <w:rPr>
          <w:rFonts w:ascii="Times New Roman" w:eastAsia="Times New Roman" w:hAnsi="Times New Roman"/>
          <w:sz w:val="24"/>
          <w:szCs w:val="20"/>
          <w:lang w:eastAsia="ar-SA"/>
        </w:rPr>
        <w:tab/>
      </w:r>
      <w:r w:rsidRPr="008A731E">
        <w:rPr>
          <w:rFonts w:ascii="Times New Roman" w:eastAsia="Times New Roman" w:hAnsi="Times New Roman"/>
          <w:sz w:val="28"/>
          <w:szCs w:val="28"/>
          <w:lang w:eastAsia="ar-SA"/>
        </w:rPr>
        <w:t>11</w:t>
      </w:r>
      <w:r w:rsidRPr="008A731E">
        <w:rPr>
          <w:rFonts w:ascii="Times New Roman" w:eastAsia="Times New Roman" w:hAnsi="Times New Roman"/>
          <w:sz w:val="28"/>
          <w:szCs w:val="28"/>
          <w:lang w:eastAsia="ar-SA"/>
        </w:rPr>
        <w:tab/>
      </w:r>
      <w:r>
        <w:rPr>
          <w:rFonts w:ascii="Times New Roman" w:eastAsia="Times New Roman" w:hAnsi="Times New Roman"/>
          <w:sz w:val="28"/>
          <w:szCs w:val="28"/>
          <w:lang w:eastAsia="ar-SA"/>
        </w:rPr>
        <w:tab/>
        <w:t>2</w:t>
      </w:r>
    </w:p>
    <w:p w14:paraId="08961C85" w14:textId="77777777" w:rsidR="008A731E" w:rsidRPr="008A731E" w:rsidRDefault="008A731E" w:rsidP="008A731E">
      <w:pPr>
        <w:suppressAutoHyphens/>
        <w:spacing w:after="0" w:line="240" w:lineRule="auto"/>
        <w:ind w:right="-1"/>
        <w:jc w:val="both"/>
        <w:rPr>
          <w:rFonts w:ascii="Times New Roman" w:eastAsia="Times New Roman" w:hAnsi="Times New Roman"/>
          <w:sz w:val="20"/>
          <w:szCs w:val="24"/>
          <w:lang w:eastAsia="ar-SA"/>
        </w:rPr>
      </w:pPr>
    </w:p>
    <w:p w14:paraId="01D0DDD5" w14:textId="77777777" w:rsidR="008A731E" w:rsidRPr="008A731E" w:rsidRDefault="008A731E" w:rsidP="008A731E">
      <w:pPr>
        <w:suppressAutoHyphens/>
        <w:spacing w:after="0" w:line="240" w:lineRule="auto"/>
        <w:ind w:right="-1"/>
        <w:jc w:val="both"/>
        <w:rPr>
          <w:rFonts w:ascii="Times New Roman" w:eastAsia="Times New Roman" w:hAnsi="Times New Roman"/>
          <w:sz w:val="20"/>
          <w:szCs w:val="24"/>
          <w:lang w:eastAsia="ar-SA"/>
        </w:rPr>
      </w:pPr>
    </w:p>
    <w:p w14:paraId="44DADABE" w14:textId="77777777" w:rsidR="008A731E" w:rsidRPr="008A731E" w:rsidRDefault="008A731E" w:rsidP="008A731E">
      <w:pPr>
        <w:suppressAutoHyphens/>
        <w:spacing w:after="0" w:line="240" w:lineRule="auto"/>
        <w:ind w:right="-1"/>
        <w:jc w:val="both"/>
        <w:rPr>
          <w:rFonts w:ascii="Times New Roman" w:eastAsia="Times New Roman" w:hAnsi="Times New Roman"/>
          <w:sz w:val="24"/>
          <w:szCs w:val="24"/>
          <w:lang w:eastAsia="ar-SA"/>
        </w:rPr>
      </w:pPr>
    </w:p>
    <w:p w14:paraId="1B0684DE" w14:textId="77777777" w:rsidR="008A731E" w:rsidRPr="008A731E" w:rsidRDefault="008A731E" w:rsidP="008A731E">
      <w:pPr>
        <w:suppressAutoHyphens/>
        <w:spacing w:after="0" w:line="240" w:lineRule="auto"/>
        <w:ind w:right="-1"/>
        <w:jc w:val="both"/>
        <w:rPr>
          <w:rFonts w:ascii="Times New Roman" w:eastAsia="Times New Roman" w:hAnsi="Times New Roman"/>
          <w:sz w:val="24"/>
          <w:szCs w:val="24"/>
          <w:lang w:eastAsia="ar-SA"/>
        </w:rPr>
      </w:pPr>
    </w:p>
    <w:p w14:paraId="6423FAF5" w14:textId="77777777" w:rsidR="008A731E" w:rsidRPr="008A731E" w:rsidRDefault="008A731E" w:rsidP="008A731E">
      <w:pPr>
        <w:suppressAutoHyphens/>
        <w:spacing w:after="0" w:line="240" w:lineRule="auto"/>
        <w:ind w:right="-1"/>
        <w:jc w:val="both"/>
        <w:rPr>
          <w:rFonts w:ascii="Times New Roman" w:eastAsia="Times New Roman" w:hAnsi="Times New Roman"/>
          <w:sz w:val="24"/>
          <w:szCs w:val="24"/>
          <w:lang w:eastAsia="ar-SA"/>
        </w:rPr>
      </w:pPr>
      <w:r w:rsidRPr="008A731E">
        <w:rPr>
          <w:rFonts w:ascii="Times New Roman" w:eastAsia="Times New Roman" w:hAnsi="Times New Roman"/>
          <w:sz w:val="24"/>
          <w:szCs w:val="24"/>
          <w:lang w:eastAsia="ar-SA"/>
        </w:rPr>
        <w:t>Constatata la presenza del numero legale degli intervenuti, il Presidente invita il Consiglio a trattarla materia segnata all’ordine del giorno.</w:t>
      </w:r>
    </w:p>
    <w:p w14:paraId="535F7FB1" w14:textId="77777777" w:rsidR="00397B9C" w:rsidRDefault="00397B9C" w:rsidP="00B55717">
      <w:pPr>
        <w:spacing w:after="0" w:line="240" w:lineRule="auto"/>
        <w:jc w:val="both"/>
        <w:rPr>
          <w:rFonts w:ascii="Times New Roman" w:hAnsi="Times New Roman"/>
          <w:sz w:val="24"/>
          <w:szCs w:val="24"/>
        </w:rPr>
      </w:pPr>
      <w:r w:rsidRPr="008D791B">
        <w:rPr>
          <w:rFonts w:ascii="Times New Roman" w:hAnsi="Times New Roman"/>
          <w:sz w:val="24"/>
          <w:szCs w:val="24"/>
        </w:rPr>
        <w:lastRenderedPageBreak/>
        <w:t xml:space="preserve">OGGETTO: MODIFICA AL VIGENTE STATUTO </w:t>
      </w:r>
      <w:r w:rsidRPr="00397B9C">
        <w:rPr>
          <w:rFonts w:ascii="Times New Roman" w:hAnsi="Times New Roman"/>
          <w:sz w:val="24"/>
          <w:szCs w:val="24"/>
        </w:rPr>
        <w:t xml:space="preserve">COMUNALE PER LA NOMINA AD </w:t>
      </w:r>
    </w:p>
    <w:p w14:paraId="11B2785A" w14:textId="77777777" w:rsidR="00397B9C" w:rsidRDefault="00397B9C" w:rsidP="00B55717">
      <w:pPr>
        <w:spacing w:after="0" w:line="240" w:lineRule="auto"/>
        <w:jc w:val="both"/>
        <w:rPr>
          <w:rFonts w:ascii="Times New Roman" w:hAnsi="Times New Roman"/>
          <w:sz w:val="24"/>
          <w:szCs w:val="24"/>
        </w:rPr>
      </w:pPr>
      <w:r>
        <w:rPr>
          <w:rFonts w:ascii="Times New Roman" w:hAnsi="Times New Roman"/>
          <w:sz w:val="24"/>
          <w:szCs w:val="24"/>
        </w:rPr>
        <w:t xml:space="preserve">                    </w:t>
      </w:r>
      <w:r w:rsidRPr="00397B9C">
        <w:rPr>
          <w:rFonts w:ascii="Times New Roman" w:hAnsi="Times New Roman"/>
          <w:sz w:val="24"/>
          <w:szCs w:val="24"/>
        </w:rPr>
        <w:t xml:space="preserve">ASSESSORE DI CITTADINI NON FACENTI PARTE DEL CONSIGLIO ED IN </w:t>
      </w:r>
    </w:p>
    <w:p w14:paraId="06BFE060" w14:textId="77777777" w:rsidR="00397B9C" w:rsidRDefault="00397B9C" w:rsidP="00B55717">
      <w:pPr>
        <w:spacing w:after="0" w:line="240" w:lineRule="auto"/>
        <w:jc w:val="both"/>
        <w:rPr>
          <w:rFonts w:ascii="Times New Roman" w:hAnsi="Times New Roman"/>
          <w:sz w:val="24"/>
          <w:szCs w:val="24"/>
        </w:rPr>
      </w:pPr>
      <w:r>
        <w:rPr>
          <w:rFonts w:ascii="Times New Roman" w:hAnsi="Times New Roman"/>
          <w:sz w:val="24"/>
          <w:szCs w:val="24"/>
        </w:rPr>
        <w:t xml:space="preserve">                    </w:t>
      </w:r>
      <w:r w:rsidRPr="00397B9C">
        <w:rPr>
          <w:rFonts w:ascii="Times New Roman" w:hAnsi="Times New Roman"/>
          <w:sz w:val="24"/>
          <w:szCs w:val="24"/>
        </w:rPr>
        <w:t xml:space="preserve">POSSESSO DEI REQUISITI DI CANDIDABILITÀ, ELEGGIBILITÀ E </w:t>
      </w:r>
    </w:p>
    <w:p w14:paraId="0A0F87E3" w14:textId="77777777" w:rsidR="00391377" w:rsidRPr="00397B9C" w:rsidRDefault="00397B9C" w:rsidP="00B55717">
      <w:pPr>
        <w:spacing w:after="0" w:line="240" w:lineRule="auto"/>
        <w:jc w:val="both"/>
        <w:rPr>
          <w:rFonts w:ascii="Times New Roman" w:hAnsi="Times New Roman"/>
          <w:sz w:val="24"/>
          <w:szCs w:val="24"/>
        </w:rPr>
      </w:pPr>
      <w:r>
        <w:rPr>
          <w:rFonts w:ascii="Times New Roman" w:hAnsi="Times New Roman"/>
          <w:sz w:val="24"/>
          <w:szCs w:val="24"/>
        </w:rPr>
        <w:t xml:space="preserve">                    </w:t>
      </w:r>
      <w:r w:rsidRPr="00397B9C">
        <w:rPr>
          <w:rFonts w:ascii="Times New Roman" w:hAnsi="Times New Roman"/>
          <w:sz w:val="24"/>
          <w:szCs w:val="24"/>
        </w:rPr>
        <w:t>COMPATIBILITÀ ALLA CARICA DI CONSIGLIERE.</w:t>
      </w:r>
    </w:p>
    <w:p w14:paraId="10DCCE1C" w14:textId="77777777" w:rsidR="00092FC5" w:rsidRDefault="00092FC5" w:rsidP="00B55717">
      <w:pPr>
        <w:spacing w:after="0" w:line="240" w:lineRule="auto"/>
        <w:jc w:val="both"/>
        <w:rPr>
          <w:rFonts w:ascii="Times New Roman" w:hAnsi="Times New Roman"/>
          <w:sz w:val="24"/>
          <w:szCs w:val="24"/>
        </w:rPr>
      </w:pPr>
    </w:p>
    <w:p w14:paraId="01DBB5F5" w14:textId="77777777" w:rsidR="00092FC5" w:rsidRPr="008D791B" w:rsidRDefault="00092FC5" w:rsidP="00B55717">
      <w:pPr>
        <w:spacing w:after="0" w:line="240" w:lineRule="auto"/>
        <w:jc w:val="both"/>
        <w:rPr>
          <w:rFonts w:ascii="Times New Roman" w:hAnsi="Times New Roman"/>
          <w:sz w:val="24"/>
          <w:szCs w:val="24"/>
        </w:rPr>
      </w:pPr>
    </w:p>
    <w:p w14:paraId="64E02ACE" w14:textId="77777777" w:rsidR="003C12BE" w:rsidRDefault="002D7770" w:rsidP="00B55717">
      <w:pPr>
        <w:spacing w:after="0" w:line="240" w:lineRule="auto"/>
        <w:jc w:val="both"/>
        <w:rPr>
          <w:rFonts w:ascii="Times New Roman" w:hAnsi="Times New Roman"/>
          <w:sz w:val="24"/>
          <w:szCs w:val="24"/>
        </w:rPr>
      </w:pPr>
      <w:r w:rsidRPr="008D791B">
        <w:rPr>
          <w:rFonts w:ascii="Times New Roman" w:hAnsi="Times New Roman"/>
          <w:sz w:val="24"/>
          <w:szCs w:val="24"/>
        </w:rPr>
        <w:t xml:space="preserve">Il Sindaco illustra l’argomento posto all’ordine del giorno </w:t>
      </w:r>
      <w:r w:rsidR="008D791B">
        <w:rPr>
          <w:rFonts w:ascii="Times New Roman" w:hAnsi="Times New Roman"/>
          <w:sz w:val="24"/>
          <w:szCs w:val="24"/>
        </w:rPr>
        <w:t>e apre la discussione</w:t>
      </w:r>
      <w:r w:rsidR="00A47DAD">
        <w:rPr>
          <w:rFonts w:ascii="Times New Roman" w:hAnsi="Times New Roman"/>
          <w:sz w:val="24"/>
          <w:szCs w:val="24"/>
        </w:rPr>
        <w:t>.</w:t>
      </w:r>
    </w:p>
    <w:p w14:paraId="06D70087" w14:textId="77777777" w:rsidR="00A47DAD" w:rsidRPr="007E795D" w:rsidRDefault="00A47DAD" w:rsidP="00B55717">
      <w:pPr>
        <w:spacing w:after="0" w:line="240" w:lineRule="auto"/>
        <w:jc w:val="both"/>
        <w:rPr>
          <w:rFonts w:ascii="Times New Roman" w:hAnsi="Times New Roman"/>
          <w:i/>
          <w:sz w:val="24"/>
          <w:szCs w:val="24"/>
        </w:rPr>
      </w:pPr>
      <w:r>
        <w:rPr>
          <w:rFonts w:ascii="Times New Roman" w:hAnsi="Times New Roman"/>
          <w:sz w:val="24"/>
          <w:szCs w:val="24"/>
        </w:rPr>
        <w:t xml:space="preserve">Chiede e ottiene la parola il Capogruppo di minoranza MANCONI, il quale, a nome del suo gruppo esprime comprensione per la proposta di istituire l’assessore esterno, in quanto </w:t>
      </w:r>
      <w:r w:rsidR="00B559C6">
        <w:rPr>
          <w:rFonts w:ascii="Times New Roman" w:hAnsi="Times New Roman"/>
          <w:sz w:val="24"/>
          <w:szCs w:val="24"/>
        </w:rPr>
        <w:t>ritiene sia un</w:t>
      </w:r>
      <w:r>
        <w:rPr>
          <w:rFonts w:ascii="Times New Roman" w:hAnsi="Times New Roman"/>
          <w:sz w:val="24"/>
          <w:szCs w:val="24"/>
        </w:rPr>
        <w:t xml:space="preserve"> passaggio necessario a garantire il plenum della Giunta rispettando la norma sulla parità di genere. Esprime, nel contempo, preoccupazione, in quanto ritiene che la maggioranza non stia rispettando il volere dell’elettorato, con la surroga avvenuta nella precedente seduta e con il ricorso all’assessore esterno.</w:t>
      </w:r>
      <w:r w:rsidR="007E795D">
        <w:rPr>
          <w:rFonts w:ascii="Times New Roman" w:hAnsi="Times New Roman"/>
          <w:sz w:val="24"/>
          <w:szCs w:val="24"/>
        </w:rPr>
        <w:t xml:space="preserve"> Propone al Consiglio un emendamento</w:t>
      </w:r>
      <w:r w:rsidR="00786C07">
        <w:rPr>
          <w:rFonts w:ascii="Times New Roman" w:hAnsi="Times New Roman"/>
          <w:sz w:val="24"/>
          <w:szCs w:val="24"/>
        </w:rPr>
        <w:t xml:space="preserve"> finalizzato ad aggiornare lo statuto sulle più recenti forme di garanzia e partecipazione delle minoranze. Ne dà lettura e ne consegna il testo al Sindaco e al Segretario Comunale. </w:t>
      </w:r>
      <w:r w:rsidR="007E795D">
        <w:rPr>
          <w:rFonts w:ascii="Times New Roman" w:hAnsi="Times New Roman"/>
          <w:sz w:val="24"/>
          <w:szCs w:val="24"/>
        </w:rPr>
        <w:t>Interviene nella discussione il Vicesindaco GAROFANO il quale ritiene inevitabile il ricorso all’assessore esterno perché il Sindaco, per poter esercitare appieno la sua attività necessita di una Giunta che operi al massimo della sua funzionalità.</w:t>
      </w:r>
      <w:r w:rsidR="00786C07">
        <w:rPr>
          <w:rFonts w:ascii="Times New Roman" w:hAnsi="Times New Roman"/>
          <w:sz w:val="24"/>
          <w:szCs w:val="24"/>
        </w:rPr>
        <w:t xml:space="preserve"> Il Sindaco PICALLI, dopo aver ascoltato l’emendamento proposto </w:t>
      </w:r>
      <w:r w:rsidR="00B559C6">
        <w:rPr>
          <w:rFonts w:ascii="Times New Roman" w:hAnsi="Times New Roman"/>
          <w:sz w:val="24"/>
          <w:szCs w:val="24"/>
        </w:rPr>
        <w:t>durante lo svolgimento del dibattito dalla minoranza consiliare</w:t>
      </w:r>
      <w:r w:rsidR="00786C07">
        <w:rPr>
          <w:rFonts w:ascii="Times New Roman" w:hAnsi="Times New Roman"/>
          <w:sz w:val="24"/>
          <w:szCs w:val="24"/>
        </w:rPr>
        <w:t>, sospende la seduta per circa 5 minuti, in modo che la proposta venga esaminata attentamente dai capigruppo e dal gruppo di maggioranza. Alle 21,40 Il Sindaco PICALLI riapre i lavori del Consiglio Comunale</w:t>
      </w:r>
    </w:p>
    <w:p w14:paraId="013BDD70" w14:textId="77777777" w:rsidR="008D791B" w:rsidRPr="008D791B" w:rsidRDefault="008D791B" w:rsidP="00B55717">
      <w:pPr>
        <w:spacing w:after="0" w:line="240" w:lineRule="auto"/>
        <w:jc w:val="both"/>
        <w:rPr>
          <w:rFonts w:ascii="Times New Roman" w:hAnsi="Times New Roman"/>
          <w:sz w:val="24"/>
          <w:szCs w:val="24"/>
        </w:rPr>
      </w:pPr>
      <w:r>
        <w:rPr>
          <w:rFonts w:ascii="Times New Roman" w:hAnsi="Times New Roman"/>
          <w:sz w:val="24"/>
          <w:szCs w:val="24"/>
        </w:rPr>
        <w:t>.</w:t>
      </w:r>
    </w:p>
    <w:p w14:paraId="70AAD379" w14:textId="77777777" w:rsidR="008D791B" w:rsidRPr="008D791B" w:rsidRDefault="008D791B" w:rsidP="008D791B">
      <w:pPr>
        <w:spacing w:after="0" w:line="240" w:lineRule="auto"/>
        <w:jc w:val="center"/>
        <w:rPr>
          <w:rFonts w:ascii="Times New Roman" w:hAnsi="Times New Roman"/>
          <w:sz w:val="24"/>
          <w:szCs w:val="24"/>
        </w:rPr>
      </w:pPr>
      <w:r w:rsidRPr="008D791B">
        <w:rPr>
          <w:rFonts w:ascii="Times New Roman" w:hAnsi="Times New Roman"/>
          <w:sz w:val="24"/>
          <w:szCs w:val="24"/>
        </w:rPr>
        <w:t>IL CONSIGLIO COMUNALE</w:t>
      </w:r>
      <w:r w:rsidRPr="008D791B">
        <w:rPr>
          <w:rFonts w:ascii="Times New Roman" w:hAnsi="Times New Roman"/>
          <w:sz w:val="24"/>
          <w:szCs w:val="24"/>
        </w:rPr>
        <w:cr/>
      </w:r>
    </w:p>
    <w:p w14:paraId="647FB53A" w14:textId="77777777" w:rsidR="008D791B" w:rsidRPr="008D791B" w:rsidRDefault="008D791B" w:rsidP="008D791B">
      <w:pPr>
        <w:spacing w:after="0" w:line="240" w:lineRule="auto"/>
        <w:jc w:val="both"/>
        <w:rPr>
          <w:rFonts w:ascii="Times New Roman" w:hAnsi="Times New Roman"/>
          <w:sz w:val="24"/>
          <w:szCs w:val="24"/>
        </w:rPr>
      </w:pPr>
      <w:r w:rsidRPr="008D791B">
        <w:rPr>
          <w:rFonts w:ascii="Times New Roman" w:hAnsi="Times New Roman"/>
          <w:sz w:val="24"/>
          <w:szCs w:val="24"/>
        </w:rPr>
        <w:t xml:space="preserve">Vista la propria precedente deliberazione n. 29, in data 11 giugno 1991, con la quale, in relazione alle norme vigenti, è stato approvato lo statuto comunale; </w:t>
      </w:r>
    </w:p>
    <w:p w14:paraId="12586996" w14:textId="77777777" w:rsidR="008D791B" w:rsidRPr="008D791B" w:rsidRDefault="008D791B" w:rsidP="00B55717">
      <w:pPr>
        <w:spacing w:after="0" w:line="240" w:lineRule="auto"/>
        <w:jc w:val="both"/>
        <w:rPr>
          <w:rFonts w:ascii="Times New Roman" w:hAnsi="Times New Roman"/>
          <w:sz w:val="24"/>
          <w:szCs w:val="24"/>
        </w:rPr>
      </w:pPr>
    </w:p>
    <w:p w14:paraId="64D7481A" w14:textId="77777777" w:rsidR="008545D1" w:rsidRPr="008D791B" w:rsidRDefault="002D7770" w:rsidP="00B55717">
      <w:pPr>
        <w:spacing w:after="0" w:line="240" w:lineRule="auto"/>
        <w:jc w:val="both"/>
        <w:rPr>
          <w:rFonts w:ascii="Times New Roman" w:hAnsi="Times New Roman"/>
          <w:sz w:val="24"/>
          <w:szCs w:val="24"/>
        </w:rPr>
      </w:pPr>
      <w:r w:rsidRPr="008D791B">
        <w:rPr>
          <w:rFonts w:ascii="Times New Roman" w:hAnsi="Times New Roman"/>
          <w:sz w:val="24"/>
          <w:szCs w:val="24"/>
        </w:rPr>
        <w:t>Visto l’art. 6 del T.U. delle leggi sull’ordinamento degli enti locali, approvato con D.</w:t>
      </w:r>
      <w:r w:rsidR="003C12BE" w:rsidRPr="008D791B">
        <w:rPr>
          <w:rFonts w:ascii="Times New Roman" w:hAnsi="Times New Roman"/>
          <w:sz w:val="24"/>
          <w:szCs w:val="24"/>
        </w:rPr>
        <w:t xml:space="preserve"> </w:t>
      </w:r>
      <w:r w:rsidRPr="008D791B">
        <w:rPr>
          <w:rFonts w:ascii="Times New Roman" w:hAnsi="Times New Roman"/>
          <w:sz w:val="24"/>
          <w:szCs w:val="24"/>
        </w:rPr>
        <w:t xml:space="preserve">Lgs. 18 agosto 2000, n. 267, che testualmente recita: </w:t>
      </w:r>
    </w:p>
    <w:p w14:paraId="31F5F885" w14:textId="77777777" w:rsidR="003C12BE" w:rsidRPr="008D791B" w:rsidRDefault="002D7770" w:rsidP="008545D1">
      <w:pPr>
        <w:spacing w:after="0" w:line="240" w:lineRule="auto"/>
        <w:ind w:left="567"/>
        <w:jc w:val="both"/>
        <w:rPr>
          <w:rFonts w:ascii="Times New Roman" w:hAnsi="Times New Roman"/>
          <w:i/>
          <w:sz w:val="24"/>
          <w:szCs w:val="24"/>
        </w:rPr>
      </w:pPr>
      <w:r w:rsidRPr="008D791B">
        <w:rPr>
          <w:rFonts w:ascii="Times New Roman" w:hAnsi="Times New Roman"/>
          <w:i/>
          <w:sz w:val="24"/>
          <w:szCs w:val="24"/>
        </w:rPr>
        <w:t xml:space="preserve">1. I comuni e le province adottano il proprio statuto. </w:t>
      </w:r>
    </w:p>
    <w:p w14:paraId="444BCF72" w14:textId="77777777" w:rsidR="003C12BE" w:rsidRPr="008D791B" w:rsidRDefault="002D7770" w:rsidP="008545D1">
      <w:pPr>
        <w:spacing w:after="0" w:line="240" w:lineRule="auto"/>
        <w:ind w:left="567"/>
        <w:jc w:val="both"/>
        <w:rPr>
          <w:rFonts w:ascii="Times New Roman" w:hAnsi="Times New Roman"/>
          <w:i/>
          <w:sz w:val="24"/>
          <w:szCs w:val="24"/>
        </w:rPr>
      </w:pPr>
      <w:r w:rsidRPr="008D791B">
        <w:rPr>
          <w:rFonts w:ascii="Times New Roman" w:hAnsi="Times New Roman"/>
          <w:i/>
          <w:sz w:val="24"/>
          <w:szCs w:val="24"/>
        </w:rPr>
        <w:t>2. Lo statuto, nell’ambito dei principi fissati dal presente testo unico, stabilisce le norme fondamentali dell’organizzazione dell’ente e, in particolare, specifica le attribuzioni degli organi e le forme di garanzia e di partecipazione delle minoranze, i modi di esercizio della rappresentanza legale dell’ente, anche in giudizio. Lo statuto stabilisce, altresì, i criteri generali in materia di organizzazione dell’ente, le forme di collaborazione fra comuni e province, della partecipazione popolare, del decentramento, dell’accesso dei cittadini alle informazioni e ai procedimenti amministrativi, lo stemma e il gonfalone e quanto ulteriormente previsto dal presente testo unico.</w:t>
      </w:r>
    </w:p>
    <w:p w14:paraId="2B622D0B" w14:textId="77777777" w:rsidR="003C12BE" w:rsidRPr="008D791B" w:rsidRDefault="002D7770" w:rsidP="008545D1">
      <w:pPr>
        <w:spacing w:after="0" w:line="240" w:lineRule="auto"/>
        <w:ind w:left="567"/>
        <w:jc w:val="both"/>
        <w:rPr>
          <w:rFonts w:ascii="Times New Roman" w:hAnsi="Times New Roman"/>
          <w:i/>
          <w:sz w:val="24"/>
          <w:szCs w:val="24"/>
        </w:rPr>
      </w:pPr>
      <w:r w:rsidRPr="008D791B">
        <w:rPr>
          <w:rFonts w:ascii="Times New Roman" w:hAnsi="Times New Roman"/>
          <w:i/>
          <w:sz w:val="24"/>
          <w:szCs w:val="24"/>
        </w:rPr>
        <w:t>3. Gli statuti comunali e provinciali stabiliscono norme per assicurare condizioni di pari opportunità tra uomo e donna ai sensi della legge 10 aprile 1991, n. 125, e per promuovere la presenza di entrambi i sessi nelle giunte e negli organi collegiali del c</w:t>
      </w:r>
      <w:r w:rsidR="003C12BE" w:rsidRPr="008D791B">
        <w:rPr>
          <w:rFonts w:ascii="Times New Roman" w:hAnsi="Times New Roman"/>
          <w:i/>
          <w:sz w:val="24"/>
          <w:szCs w:val="24"/>
        </w:rPr>
        <w:t>omune e della provincia, nonché</w:t>
      </w:r>
      <w:r w:rsidRPr="008D791B">
        <w:rPr>
          <w:rFonts w:ascii="Times New Roman" w:hAnsi="Times New Roman"/>
          <w:i/>
          <w:sz w:val="24"/>
          <w:szCs w:val="24"/>
        </w:rPr>
        <w:t xml:space="preserve"> degli enti, aziende ed istituzioni da essi dipendenti.</w:t>
      </w:r>
    </w:p>
    <w:p w14:paraId="7066D6A9" w14:textId="77777777" w:rsidR="003C12BE" w:rsidRPr="008D791B" w:rsidRDefault="002D7770" w:rsidP="008545D1">
      <w:pPr>
        <w:spacing w:after="0" w:line="240" w:lineRule="auto"/>
        <w:ind w:left="567"/>
        <w:jc w:val="both"/>
        <w:rPr>
          <w:rFonts w:ascii="Times New Roman" w:hAnsi="Times New Roman"/>
          <w:i/>
          <w:sz w:val="24"/>
          <w:szCs w:val="24"/>
        </w:rPr>
      </w:pPr>
      <w:r w:rsidRPr="008D791B">
        <w:rPr>
          <w:rFonts w:ascii="Times New Roman" w:hAnsi="Times New Roman"/>
          <w:i/>
          <w:sz w:val="24"/>
          <w:szCs w:val="24"/>
        </w:rPr>
        <w:t xml:space="preserve">4. Gli statuti sono deliberati dai rispettivi consigli con il voto favorevole dei due terzi dei consiglieri assegnati. Qualora tale maggioranza non venga raggiunta, la votazione </w:t>
      </w:r>
      <w:r w:rsidR="003C12BE" w:rsidRPr="008D791B">
        <w:rPr>
          <w:rFonts w:ascii="Times New Roman" w:hAnsi="Times New Roman"/>
          <w:i/>
          <w:sz w:val="24"/>
          <w:szCs w:val="24"/>
        </w:rPr>
        <w:t>è</w:t>
      </w:r>
      <w:r w:rsidRPr="008D791B">
        <w:rPr>
          <w:rFonts w:ascii="Times New Roman" w:hAnsi="Times New Roman"/>
          <w:i/>
          <w:sz w:val="24"/>
          <w:szCs w:val="24"/>
        </w:rPr>
        <w:t xml:space="preserve"> ripetuta in successive sedute da tenersi entro trenta giorni e lo statuto è approvato se ottiene per due volte il voto favorevole della maggioranza assoluta dei consiglieri assegnati. Le disposizioni di cui al presente comma si applicano anche alle modifiche statutarie.</w:t>
      </w:r>
    </w:p>
    <w:p w14:paraId="3445FF2A" w14:textId="77777777" w:rsidR="003C12BE" w:rsidRPr="008D791B" w:rsidRDefault="002D7770" w:rsidP="008545D1">
      <w:pPr>
        <w:spacing w:after="0" w:line="240" w:lineRule="auto"/>
        <w:ind w:left="567"/>
        <w:jc w:val="both"/>
        <w:rPr>
          <w:rFonts w:ascii="Times New Roman" w:hAnsi="Times New Roman"/>
          <w:i/>
          <w:sz w:val="24"/>
          <w:szCs w:val="24"/>
        </w:rPr>
      </w:pPr>
      <w:r w:rsidRPr="008D791B">
        <w:rPr>
          <w:rFonts w:ascii="Times New Roman" w:hAnsi="Times New Roman"/>
          <w:i/>
          <w:sz w:val="24"/>
          <w:szCs w:val="24"/>
        </w:rPr>
        <w:t xml:space="preserve">5. Dopo l’espletamento del controllo da parte del competente organo regionale, lo statuto è pubblicato nel bollettino ufficiale della regione, affisso all’albo pretorio dell’ente per trenta giorni consecutivi ed inviato al Ministero dell’interno per essere inserito nella raccolta </w:t>
      </w:r>
      <w:r w:rsidRPr="008D791B">
        <w:rPr>
          <w:rFonts w:ascii="Times New Roman" w:hAnsi="Times New Roman"/>
          <w:i/>
          <w:sz w:val="24"/>
          <w:szCs w:val="24"/>
        </w:rPr>
        <w:lastRenderedPageBreak/>
        <w:t>ufficiale degli statuti. Lo statuto entra in vigore decorsi trenta giorni dalla sua affissione all’albo pretorio dell’ente.</w:t>
      </w:r>
    </w:p>
    <w:p w14:paraId="7C5ACC24" w14:textId="77777777" w:rsidR="008545D1" w:rsidRPr="008D791B" w:rsidRDefault="002D7770" w:rsidP="008545D1">
      <w:pPr>
        <w:spacing w:after="0" w:line="240" w:lineRule="auto"/>
        <w:ind w:left="567"/>
        <w:jc w:val="both"/>
        <w:rPr>
          <w:rFonts w:ascii="Times New Roman" w:hAnsi="Times New Roman"/>
          <w:sz w:val="24"/>
          <w:szCs w:val="24"/>
        </w:rPr>
      </w:pPr>
      <w:r w:rsidRPr="008D791B">
        <w:rPr>
          <w:rFonts w:ascii="Times New Roman" w:hAnsi="Times New Roman"/>
          <w:i/>
          <w:sz w:val="24"/>
          <w:szCs w:val="24"/>
        </w:rPr>
        <w:t>6. L’ufficio del Ministero dell’interno, istituito per la raccolta e la conservazione degli statuti comunali e provinciali, cura anche adeguate forme di pubblicità degli statuti stessi. Rilevato che l’invio dello statuto al Comitato Regionale di Controllo non è più operativo in relazione alla intervenuta abrogazione espressa dell’Articolo 130 della Costituzione operata a seguito della legge Costituzionale n. 3 del 18.10.2001 ex art. 9;</w:t>
      </w:r>
      <w:r w:rsidRPr="008D791B">
        <w:rPr>
          <w:rFonts w:ascii="Times New Roman" w:hAnsi="Times New Roman"/>
          <w:sz w:val="24"/>
          <w:szCs w:val="24"/>
        </w:rPr>
        <w:t xml:space="preserve"> </w:t>
      </w:r>
    </w:p>
    <w:p w14:paraId="425671C5" w14:textId="77777777" w:rsidR="008D791B" w:rsidRPr="008D791B" w:rsidRDefault="008D791B" w:rsidP="008545D1">
      <w:pPr>
        <w:spacing w:after="0" w:line="240" w:lineRule="auto"/>
        <w:jc w:val="both"/>
        <w:rPr>
          <w:rFonts w:ascii="Times New Roman" w:hAnsi="Times New Roman"/>
          <w:sz w:val="24"/>
          <w:szCs w:val="24"/>
        </w:rPr>
      </w:pPr>
    </w:p>
    <w:p w14:paraId="0957739A" w14:textId="77777777" w:rsidR="002802FF" w:rsidRPr="008D791B" w:rsidRDefault="002D7770" w:rsidP="008545D1">
      <w:pPr>
        <w:spacing w:after="0" w:line="240" w:lineRule="auto"/>
        <w:jc w:val="both"/>
        <w:rPr>
          <w:rFonts w:ascii="Times New Roman" w:hAnsi="Times New Roman"/>
          <w:sz w:val="24"/>
          <w:szCs w:val="24"/>
        </w:rPr>
      </w:pPr>
      <w:r w:rsidRPr="008D791B">
        <w:rPr>
          <w:rFonts w:ascii="Times New Roman" w:hAnsi="Times New Roman"/>
          <w:sz w:val="24"/>
          <w:szCs w:val="24"/>
        </w:rPr>
        <w:t xml:space="preserve">Considerato che l’art. </w:t>
      </w:r>
      <w:r w:rsidR="002802FF" w:rsidRPr="008D791B">
        <w:rPr>
          <w:rFonts w:ascii="Times New Roman" w:hAnsi="Times New Roman"/>
          <w:sz w:val="24"/>
          <w:szCs w:val="24"/>
        </w:rPr>
        <w:t>47</w:t>
      </w:r>
      <w:r w:rsidRPr="008D791B">
        <w:rPr>
          <w:rFonts w:ascii="Times New Roman" w:hAnsi="Times New Roman"/>
          <w:sz w:val="24"/>
          <w:szCs w:val="24"/>
        </w:rPr>
        <w:t xml:space="preserve">, comma </w:t>
      </w:r>
      <w:r w:rsidR="002802FF" w:rsidRPr="008D791B">
        <w:rPr>
          <w:rFonts w:ascii="Times New Roman" w:hAnsi="Times New Roman"/>
          <w:sz w:val="24"/>
          <w:szCs w:val="24"/>
        </w:rPr>
        <w:t>4</w:t>
      </w:r>
      <w:r w:rsidRPr="008D791B">
        <w:rPr>
          <w:rFonts w:ascii="Times New Roman" w:hAnsi="Times New Roman"/>
          <w:sz w:val="24"/>
          <w:szCs w:val="24"/>
        </w:rPr>
        <w:t>, del D.</w:t>
      </w:r>
      <w:r w:rsidR="008545D1" w:rsidRPr="008D791B">
        <w:rPr>
          <w:rFonts w:ascii="Times New Roman" w:hAnsi="Times New Roman"/>
          <w:sz w:val="24"/>
          <w:szCs w:val="24"/>
        </w:rPr>
        <w:t xml:space="preserve"> </w:t>
      </w:r>
      <w:r w:rsidRPr="008D791B">
        <w:rPr>
          <w:rFonts w:ascii="Times New Roman" w:hAnsi="Times New Roman"/>
          <w:sz w:val="24"/>
          <w:szCs w:val="24"/>
        </w:rPr>
        <w:t>Lgs. 18/08/2000, n. 267, stabilisce che “</w:t>
      </w:r>
      <w:r w:rsidR="002802FF" w:rsidRPr="008D791B">
        <w:rPr>
          <w:rFonts w:ascii="Times New Roman" w:hAnsi="Times New Roman"/>
          <w:i/>
          <w:sz w:val="24"/>
          <w:szCs w:val="24"/>
        </w:rPr>
        <w:t>Nei comuni con popolazione inferiore a 15.000 abitanti lo statuto può prevedere la nomina ad assessore di cittadini non facenti parte del consiglio ed in possesso dei requisiti di candidabilità, eleggibilità e compatibilità alla carica di consigliere</w:t>
      </w:r>
      <w:r w:rsidR="002802FF" w:rsidRPr="008D791B">
        <w:rPr>
          <w:rFonts w:ascii="Times New Roman" w:hAnsi="Times New Roman"/>
          <w:sz w:val="24"/>
          <w:szCs w:val="24"/>
        </w:rPr>
        <w:t>”;</w:t>
      </w:r>
    </w:p>
    <w:p w14:paraId="7AFA9709" w14:textId="77777777" w:rsidR="00944B2B" w:rsidRPr="008D791B" w:rsidRDefault="00944B2B" w:rsidP="00944B2B">
      <w:pPr>
        <w:spacing w:after="0" w:line="240" w:lineRule="auto"/>
        <w:jc w:val="both"/>
        <w:rPr>
          <w:rFonts w:ascii="Times New Roman" w:hAnsi="Times New Roman"/>
          <w:color w:val="1C2024"/>
          <w:sz w:val="24"/>
          <w:szCs w:val="24"/>
        </w:rPr>
      </w:pPr>
    </w:p>
    <w:p w14:paraId="7A812808" w14:textId="77777777" w:rsidR="00944B2B" w:rsidRPr="008D791B" w:rsidRDefault="00944B2B" w:rsidP="00944B2B">
      <w:pPr>
        <w:spacing w:after="0" w:line="240" w:lineRule="auto"/>
        <w:jc w:val="both"/>
        <w:rPr>
          <w:rFonts w:ascii="Times New Roman" w:hAnsi="Times New Roman"/>
          <w:i/>
          <w:color w:val="1C2024"/>
          <w:sz w:val="24"/>
          <w:szCs w:val="24"/>
        </w:rPr>
      </w:pPr>
      <w:r w:rsidRPr="008D791B">
        <w:rPr>
          <w:rFonts w:ascii="Times New Roman" w:hAnsi="Times New Roman"/>
          <w:color w:val="1C2024"/>
          <w:sz w:val="24"/>
          <w:szCs w:val="24"/>
        </w:rPr>
        <w:t>Dato atto che l’art. 1 comma 137 della legge n. 54/14 dispone che “</w:t>
      </w:r>
      <w:r w:rsidRPr="008D791B">
        <w:rPr>
          <w:rFonts w:ascii="Times New Roman" w:hAnsi="Times New Roman"/>
          <w:i/>
          <w:color w:val="1C2024"/>
          <w:sz w:val="24"/>
          <w:szCs w:val="24"/>
        </w:rPr>
        <w:t>nelle giunte dei comuni con popolazione superiore a 3000 abitanti, nessuno dei due sessi può essere rappresentato in misura inferiore al 40%, con arrotondamento aritmetico”;</w:t>
      </w:r>
    </w:p>
    <w:p w14:paraId="47E9AD2C" w14:textId="77777777" w:rsidR="00944B2B" w:rsidRPr="008D791B" w:rsidRDefault="00944B2B" w:rsidP="008545D1">
      <w:pPr>
        <w:spacing w:after="0" w:line="240" w:lineRule="auto"/>
        <w:jc w:val="both"/>
        <w:rPr>
          <w:rFonts w:ascii="Times New Roman" w:hAnsi="Times New Roman"/>
          <w:sz w:val="24"/>
          <w:szCs w:val="24"/>
        </w:rPr>
      </w:pPr>
    </w:p>
    <w:p w14:paraId="6AA54AF9" w14:textId="77777777" w:rsidR="00944B2B" w:rsidRDefault="00944B2B" w:rsidP="008545D1">
      <w:pPr>
        <w:spacing w:after="0" w:line="240" w:lineRule="auto"/>
        <w:jc w:val="both"/>
        <w:rPr>
          <w:rFonts w:ascii="Times New Roman" w:hAnsi="Times New Roman"/>
          <w:color w:val="1C2024"/>
          <w:sz w:val="24"/>
          <w:szCs w:val="24"/>
        </w:rPr>
      </w:pPr>
      <w:r w:rsidRPr="008D791B">
        <w:rPr>
          <w:rFonts w:ascii="Times New Roman" w:hAnsi="Times New Roman"/>
          <w:color w:val="1C2024"/>
          <w:sz w:val="24"/>
          <w:szCs w:val="24"/>
        </w:rPr>
        <w:t xml:space="preserve">Dato atto che, in base ai risultati elettorali delle elezioni del 26 maggio 2019, è preclusa al Sindaco la facoltà di nominare i 4 assessori per </w:t>
      </w:r>
      <w:r w:rsidR="008D791B">
        <w:rPr>
          <w:rFonts w:ascii="Times New Roman" w:hAnsi="Times New Roman"/>
          <w:color w:val="1C2024"/>
          <w:sz w:val="24"/>
          <w:szCs w:val="24"/>
        </w:rPr>
        <w:t xml:space="preserve">la </w:t>
      </w:r>
      <w:r w:rsidRPr="008D791B">
        <w:rPr>
          <w:rFonts w:ascii="Times New Roman" w:hAnsi="Times New Roman"/>
          <w:color w:val="1C2024"/>
          <w:sz w:val="24"/>
          <w:szCs w:val="24"/>
        </w:rPr>
        <w:t>composizione completa della Giunta, in quanto non potrebbe essere rispettata la normativa sulla parità di genere;</w:t>
      </w:r>
    </w:p>
    <w:p w14:paraId="623A1210" w14:textId="77777777" w:rsidR="008D791B" w:rsidRDefault="008D791B" w:rsidP="008545D1">
      <w:pPr>
        <w:spacing w:after="0" w:line="240" w:lineRule="auto"/>
        <w:jc w:val="both"/>
        <w:rPr>
          <w:rFonts w:ascii="Times New Roman" w:hAnsi="Times New Roman"/>
          <w:color w:val="1C2024"/>
          <w:sz w:val="24"/>
          <w:szCs w:val="24"/>
        </w:rPr>
      </w:pPr>
    </w:p>
    <w:p w14:paraId="68D3E752" w14:textId="77777777" w:rsidR="008D791B" w:rsidRDefault="008D791B" w:rsidP="008545D1">
      <w:pPr>
        <w:spacing w:after="0" w:line="240" w:lineRule="auto"/>
        <w:jc w:val="both"/>
        <w:rPr>
          <w:rFonts w:ascii="Times New Roman" w:hAnsi="Times New Roman"/>
          <w:color w:val="1C2024"/>
          <w:sz w:val="24"/>
          <w:szCs w:val="24"/>
        </w:rPr>
      </w:pPr>
      <w:r>
        <w:rPr>
          <w:rFonts w:ascii="Times New Roman" w:hAnsi="Times New Roman"/>
          <w:color w:val="1C2024"/>
          <w:sz w:val="24"/>
          <w:szCs w:val="24"/>
        </w:rPr>
        <w:t>Rilevato peraltro che il vigente statuto prevede un numero di assessori pari a 6</w:t>
      </w:r>
      <w:r w:rsidR="005939B9">
        <w:rPr>
          <w:rFonts w:ascii="Times New Roman" w:hAnsi="Times New Roman"/>
          <w:color w:val="1C2024"/>
          <w:sz w:val="24"/>
          <w:szCs w:val="24"/>
        </w:rPr>
        <w:t xml:space="preserve"> da scegliere tra i componenti del consiglio comunale;</w:t>
      </w:r>
    </w:p>
    <w:p w14:paraId="245E2A21" w14:textId="77777777" w:rsidR="005939B9" w:rsidRPr="008D791B" w:rsidRDefault="005939B9" w:rsidP="008545D1">
      <w:pPr>
        <w:spacing w:after="0" w:line="240" w:lineRule="auto"/>
        <w:jc w:val="both"/>
        <w:rPr>
          <w:rFonts w:ascii="Times New Roman" w:hAnsi="Times New Roman"/>
          <w:color w:val="1C2024"/>
          <w:sz w:val="24"/>
          <w:szCs w:val="24"/>
        </w:rPr>
      </w:pPr>
    </w:p>
    <w:p w14:paraId="4B82F8B2" w14:textId="77777777" w:rsidR="005939B9" w:rsidRDefault="008D791B" w:rsidP="008545D1">
      <w:pPr>
        <w:spacing w:after="0" w:line="240" w:lineRule="auto"/>
        <w:jc w:val="both"/>
        <w:rPr>
          <w:rFonts w:ascii="Times New Roman" w:hAnsi="Times New Roman"/>
          <w:sz w:val="24"/>
          <w:szCs w:val="24"/>
        </w:rPr>
      </w:pPr>
      <w:r>
        <w:rPr>
          <w:rFonts w:ascii="Times New Roman" w:hAnsi="Times New Roman"/>
          <w:sz w:val="24"/>
          <w:szCs w:val="24"/>
        </w:rPr>
        <w:t>Considerata pertanto la necessità di aggiornare la norma statutaria sulla composizione della Giunta Comunale alle vigenti disposizioni normative</w:t>
      </w:r>
      <w:r w:rsidR="005939B9">
        <w:rPr>
          <w:rFonts w:ascii="Times New Roman" w:hAnsi="Times New Roman"/>
          <w:sz w:val="24"/>
          <w:szCs w:val="24"/>
        </w:rPr>
        <w:t xml:space="preserve"> riportando anche il numero massimo consentito di assessori attualmente consentito dalla legge e consentendo</w:t>
      </w:r>
      <w:r w:rsidR="002802FF" w:rsidRPr="008D791B">
        <w:rPr>
          <w:rFonts w:ascii="Times New Roman" w:hAnsi="Times New Roman"/>
          <w:sz w:val="24"/>
          <w:szCs w:val="24"/>
        </w:rPr>
        <w:t xml:space="preserve"> al Sindaco di nominare n. 1 Assessore esterno</w:t>
      </w:r>
      <w:r w:rsidR="005939B9">
        <w:rPr>
          <w:rFonts w:ascii="Times New Roman" w:hAnsi="Times New Roman"/>
          <w:sz w:val="24"/>
          <w:szCs w:val="24"/>
        </w:rPr>
        <w:t>;</w:t>
      </w:r>
    </w:p>
    <w:p w14:paraId="7A8BB427" w14:textId="77777777" w:rsidR="008D791B" w:rsidRPr="008D791B" w:rsidRDefault="008D791B" w:rsidP="008545D1">
      <w:pPr>
        <w:spacing w:after="0" w:line="240" w:lineRule="auto"/>
        <w:jc w:val="both"/>
        <w:rPr>
          <w:rFonts w:ascii="Times New Roman" w:hAnsi="Times New Roman"/>
          <w:color w:val="1C2024"/>
          <w:sz w:val="24"/>
          <w:szCs w:val="24"/>
        </w:rPr>
      </w:pPr>
    </w:p>
    <w:p w14:paraId="5C8B4729" w14:textId="77777777" w:rsidR="005939B9" w:rsidRDefault="005939B9" w:rsidP="005939B9">
      <w:pPr>
        <w:spacing w:after="0" w:line="240" w:lineRule="auto"/>
        <w:jc w:val="both"/>
        <w:rPr>
          <w:rFonts w:ascii="Times New Roman" w:hAnsi="Times New Roman"/>
          <w:sz w:val="24"/>
          <w:szCs w:val="24"/>
        </w:rPr>
      </w:pPr>
      <w:r w:rsidRPr="005939B9">
        <w:rPr>
          <w:rFonts w:ascii="Times New Roman" w:hAnsi="Times New Roman"/>
          <w:sz w:val="24"/>
          <w:szCs w:val="24"/>
        </w:rPr>
        <w:t xml:space="preserve">Vista la proposta di modifica dello Statuto Comunale, che si allega al presente atto che ne forma </w:t>
      </w:r>
      <w:r w:rsidR="00786C07">
        <w:rPr>
          <w:rFonts w:ascii="Times New Roman" w:hAnsi="Times New Roman"/>
          <w:sz w:val="24"/>
          <w:szCs w:val="24"/>
        </w:rPr>
        <w:t>parte integrante e sostanziale All. A);</w:t>
      </w:r>
    </w:p>
    <w:p w14:paraId="6635C7A2" w14:textId="77777777" w:rsidR="00786C07" w:rsidRPr="005939B9" w:rsidRDefault="00786C07" w:rsidP="005939B9">
      <w:pPr>
        <w:spacing w:after="0" w:line="240" w:lineRule="auto"/>
        <w:jc w:val="both"/>
        <w:rPr>
          <w:rFonts w:ascii="Times New Roman" w:hAnsi="Times New Roman"/>
          <w:sz w:val="24"/>
          <w:szCs w:val="24"/>
        </w:rPr>
      </w:pPr>
    </w:p>
    <w:p w14:paraId="38388697" w14:textId="77777777" w:rsidR="005939B9" w:rsidRPr="008D791B" w:rsidRDefault="005939B9" w:rsidP="005939B9">
      <w:pPr>
        <w:spacing w:after="0" w:line="240" w:lineRule="auto"/>
        <w:rPr>
          <w:rFonts w:ascii="Times New Roman" w:hAnsi="Times New Roman"/>
          <w:sz w:val="24"/>
          <w:szCs w:val="24"/>
        </w:rPr>
      </w:pPr>
      <w:r w:rsidRPr="008D791B">
        <w:rPr>
          <w:rFonts w:ascii="Times New Roman" w:hAnsi="Times New Roman"/>
          <w:sz w:val="24"/>
          <w:szCs w:val="24"/>
        </w:rPr>
        <w:t xml:space="preserve">Visti gli articoli 6 e </w:t>
      </w:r>
      <w:r w:rsidR="00092FC5">
        <w:rPr>
          <w:rFonts w:ascii="Times New Roman" w:hAnsi="Times New Roman"/>
          <w:sz w:val="24"/>
          <w:szCs w:val="24"/>
        </w:rPr>
        <w:t>47</w:t>
      </w:r>
      <w:r w:rsidRPr="008D791B">
        <w:rPr>
          <w:rFonts w:ascii="Times New Roman" w:hAnsi="Times New Roman"/>
          <w:sz w:val="24"/>
          <w:szCs w:val="24"/>
        </w:rPr>
        <w:t xml:space="preserve"> del TUEL D. Lgs. n. 267/2000;</w:t>
      </w:r>
    </w:p>
    <w:p w14:paraId="6B90288B" w14:textId="77777777" w:rsidR="005939B9" w:rsidRPr="008D791B" w:rsidRDefault="005939B9" w:rsidP="005939B9">
      <w:pPr>
        <w:spacing w:after="0" w:line="240" w:lineRule="auto"/>
        <w:rPr>
          <w:rFonts w:ascii="Times New Roman" w:hAnsi="Times New Roman"/>
          <w:sz w:val="24"/>
          <w:szCs w:val="24"/>
        </w:rPr>
      </w:pPr>
    </w:p>
    <w:p w14:paraId="14704699" w14:textId="77777777" w:rsidR="00786C07" w:rsidRDefault="00786C07" w:rsidP="001F232C">
      <w:pPr>
        <w:spacing w:after="0" w:line="240" w:lineRule="auto"/>
        <w:jc w:val="both"/>
        <w:rPr>
          <w:rFonts w:ascii="Times New Roman" w:hAnsi="Times New Roman"/>
          <w:sz w:val="24"/>
          <w:szCs w:val="24"/>
        </w:rPr>
      </w:pPr>
      <w:r>
        <w:rPr>
          <w:rFonts w:ascii="Times New Roman" w:hAnsi="Times New Roman"/>
          <w:sz w:val="24"/>
          <w:szCs w:val="24"/>
        </w:rPr>
        <w:t>Vista la proposta presentata sotto forma di emendamento</w:t>
      </w:r>
      <w:r w:rsidR="001F232C">
        <w:rPr>
          <w:rFonts w:ascii="Times New Roman" w:hAnsi="Times New Roman"/>
          <w:sz w:val="24"/>
          <w:szCs w:val="24"/>
        </w:rPr>
        <w:t>, All. B) volta ad integrare la proposta originaria, secondo quanto disposto dall’art. 15 del vigente regolamento sul funzionamento del Consiglio Comunale;</w:t>
      </w:r>
    </w:p>
    <w:p w14:paraId="325116DA" w14:textId="77777777" w:rsidR="001F232C" w:rsidRDefault="001F232C" w:rsidP="005939B9">
      <w:pPr>
        <w:spacing w:after="0" w:line="240" w:lineRule="auto"/>
        <w:rPr>
          <w:rFonts w:ascii="Times New Roman" w:hAnsi="Times New Roman"/>
          <w:sz w:val="24"/>
          <w:szCs w:val="24"/>
        </w:rPr>
      </w:pPr>
    </w:p>
    <w:p w14:paraId="6BE676AB" w14:textId="77777777" w:rsidR="00FD5524" w:rsidRDefault="00FD5524" w:rsidP="005939B9">
      <w:pPr>
        <w:spacing w:after="0" w:line="240" w:lineRule="auto"/>
        <w:rPr>
          <w:rFonts w:ascii="Times New Roman" w:hAnsi="Times New Roman"/>
          <w:sz w:val="24"/>
          <w:szCs w:val="24"/>
        </w:rPr>
      </w:pPr>
      <w:r>
        <w:rPr>
          <w:rFonts w:ascii="Times New Roman" w:hAnsi="Times New Roman"/>
          <w:sz w:val="24"/>
          <w:szCs w:val="24"/>
        </w:rPr>
        <w:t xml:space="preserve">Visto l’art. 44 del </w:t>
      </w:r>
      <w:r w:rsidRPr="008D791B">
        <w:rPr>
          <w:rFonts w:ascii="Times New Roman" w:hAnsi="Times New Roman"/>
          <w:sz w:val="24"/>
          <w:szCs w:val="24"/>
        </w:rPr>
        <w:t>TUEL D. Lgs. n. 267/2000</w:t>
      </w:r>
      <w:r>
        <w:rPr>
          <w:rFonts w:ascii="Times New Roman" w:hAnsi="Times New Roman"/>
          <w:sz w:val="24"/>
          <w:szCs w:val="24"/>
        </w:rPr>
        <w:t>;</w:t>
      </w:r>
    </w:p>
    <w:p w14:paraId="03637749" w14:textId="77777777" w:rsidR="00FD5524" w:rsidRDefault="00FD5524" w:rsidP="005939B9">
      <w:pPr>
        <w:spacing w:after="0" w:line="240" w:lineRule="auto"/>
        <w:rPr>
          <w:rFonts w:ascii="Times New Roman" w:hAnsi="Times New Roman"/>
          <w:sz w:val="24"/>
          <w:szCs w:val="24"/>
        </w:rPr>
      </w:pPr>
    </w:p>
    <w:p w14:paraId="19E3D40F" w14:textId="77777777" w:rsidR="005939B9" w:rsidRPr="008D791B" w:rsidRDefault="005939B9" w:rsidP="005939B9">
      <w:pPr>
        <w:spacing w:after="0" w:line="240" w:lineRule="auto"/>
        <w:rPr>
          <w:rFonts w:ascii="Times New Roman" w:hAnsi="Times New Roman"/>
          <w:sz w:val="24"/>
          <w:szCs w:val="24"/>
        </w:rPr>
      </w:pPr>
      <w:r w:rsidRPr="008D791B">
        <w:rPr>
          <w:rFonts w:ascii="Times New Roman" w:hAnsi="Times New Roman"/>
          <w:sz w:val="24"/>
          <w:szCs w:val="24"/>
        </w:rPr>
        <w:t>Visto il parere di regolarità tecnica espresso dal Responsabile del Servizio Tecnico ai sensi dell’art. 49 del D. Lgs. 267/2000;</w:t>
      </w:r>
    </w:p>
    <w:p w14:paraId="544B0130" w14:textId="77777777" w:rsidR="005939B9" w:rsidRDefault="005939B9" w:rsidP="005939B9">
      <w:pPr>
        <w:spacing w:after="0" w:line="240" w:lineRule="auto"/>
        <w:rPr>
          <w:rFonts w:ascii="Times New Roman" w:hAnsi="Times New Roman"/>
          <w:sz w:val="24"/>
          <w:szCs w:val="24"/>
        </w:rPr>
      </w:pPr>
    </w:p>
    <w:p w14:paraId="5C79820D" w14:textId="77777777" w:rsidR="001F232C" w:rsidRDefault="001F232C" w:rsidP="00FD5524">
      <w:pPr>
        <w:spacing w:after="0" w:line="240" w:lineRule="auto"/>
        <w:jc w:val="both"/>
        <w:rPr>
          <w:rFonts w:ascii="Times New Roman" w:hAnsi="Times New Roman"/>
          <w:sz w:val="24"/>
          <w:szCs w:val="24"/>
        </w:rPr>
      </w:pPr>
      <w:r>
        <w:rPr>
          <w:rFonts w:ascii="Times New Roman" w:hAnsi="Times New Roman"/>
          <w:sz w:val="24"/>
          <w:szCs w:val="24"/>
        </w:rPr>
        <w:t>Preso atto che è richiesto il voto favorevole dei due terzi dei consiglieri assegnati, che risulta pari a 9</w:t>
      </w:r>
      <w:r w:rsidR="00FD5524">
        <w:rPr>
          <w:rFonts w:ascii="Times New Roman" w:hAnsi="Times New Roman"/>
          <w:sz w:val="24"/>
          <w:szCs w:val="24"/>
        </w:rPr>
        <w:t xml:space="preserve"> e</w:t>
      </w:r>
      <w:r>
        <w:rPr>
          <w:rFonts w:ascii="Times New Roman" w:hAnsi="Times New Roman"/>
          <w:sz w:val="24"/>
          <w:szCs w:val="24"/>
        </w:rPr>
        <w:t xml:space="preserve"> procedutosi con distinte votazioni per ciascuna dell</w:t>
      </w:r>
      <w:r w:rsidR="00FD5524">
        <w:rPr>
          <w:rFonts w:ascii="Times New Roman" w:hAnsi="Times New Roman"/>
          <w:sz w:val="24"/>
          <w:szCs w:val="24"/>
        </w:rPr>
        <w:t>e</w:t>
      </w:r>
      <w:r>
        <w:rPr>
          <w:rFonts w:ascii="Times New Roman" w:hAnsi="Times New Roman"/>
          <w:sz w:val="24"/>
          <w:szCs w:val="24"/>
        </w:rPr>
        <w:t xml:space="preserve"> proposte:</w:t>
      </w:r>
    </w:p>
    <w:p w14:paraId="3C7F10FA" w14:textId="77777777" w:rsidR="001F232C" w:rsidRDefault="001F232C" w:rsidP="00FD5524">
      <w:pPr>
        <w:spacing w:after="0" w:line="240" w:lineRule="auto"/>
        <w:jc w:val="both"/>
        <w:rPr>
          <w:rFonts w:ascii="Times New Roman" w:hAnsi="Times New Roman"/>
          <w:sz w:val="24"/>
          <w:szCs w:val="24"/>
        </w:rPr>
      </w:pPr>
      <w:r>
        <w:rPr>
          <w:rFonts w:ascii="Times New Roman" w:hAnsi="Times New Roman"/>
          <w:sz w:val="24"/>
          <w:szCs w:val="24"/>
        </w:rPr>
        <w:t>la proposta di cui all’ALL: A) (</w:t>
      </w:r>
      <w:r w:rsidR="00FD5524">
        <w:rPr>
          <w:rFonts w:ascii="Times New Roman" w:hAnsi="Times New Roman"/>
          <w:sz w:val="24"/>
          <w:szCs w:val="24"/>
        </w:rPr>
        <w:t xml:space="preserve">nomina </w:t>
      </w:r>
      <w:r>
        <w:rPr>
          <w:rFonts w:ascii="Times New Roman" w:hAnsi="Times New Roman"/>
          <w:sz w:val="24"/>
          <w:szCs w:val="24"/>
        </w:rPr>
        <w:t>Assessore esterno</w:t>
      </w:r>
      <w:r w:rsidR="00FD5524">
        <w:rPr>
          <w:rFonts w:ascii="Times New Roman" w:hAnsi="Times New Roman"/>
          <w:sz w:val="24"/>
          <w:szCs w:val="24"/>
        </w:rPr>
        <w:t xml:space="preserve">) </w:t>
      </w:r>
      <w:r>
        <w:rPr>
          <w:rFonts w:ascii="Times New Roman" w:hAnsi="Times New Roman"/>
          <w:sz w:val="24"/>
          <w:szCs w:val="24"/>
        </w:rPr>
        <w:t>ha ottenuto voti favorevoli 11 e 0 contrari, essendo 11 i presenti, 11 i votanti e 0 gli astenuti;</w:t>
      </w:r>
    </w:p>
    <w:p w14:paraId="71BB2201" w14:textId="77777777" w:rsidR="00FD5524" w:rsidRDefault="00FD5524" w:rsidP="00FD5524">
      <w:pPr>
        <w:spacing w:after="0" w:line="240" w:lineRule="auto"/>
        <w:jc w:val="both"/>
        <w:rPr>
          <w:rFonts w:ascii="Times New Roman" w:hAnsi="Times New Roman"/>
          <w:sz w:val="24"/>
          <w:szCs w:val="24"/>
        </w:rPr>
      </w:pPr>
      <w:r>
        <w:rPr>
          <w:rFonts w:ascii="Times New Roman" w:hAnsi="Times New Roman"/>
          <w:sz w:val="24"/>
          <w:szCs w:val="24"/>
        </w:rPr>
        <w:t>la proposta di cui all’ALL. B) (riforma art. 11 Commissioni) ha ottenuto voti favorevoli 11 e 0 contrari, essendo 11 i presenti, 11 i votanti e 0 gli astenuti;</w:t>
      </w:r>
    </w:p>
    <w:p w14:paraId="331482BD" w14:textId="77777777" w:rsidR="00FD5524" w:rsidRDefault="00FD5524" w:rsidP="00FD5524">
      <w:pPr>
        <w:spacing w:after="0" w:line="240" w:lineRule="auto"/>
        <w:jc w:val="both"/>
        <w:rPr>
          <w:rFonts w:ascii="Times New Roman" w:hAnsi="Times New Roman"/>
          <w:sz w:val="24"/>
          <w:szCs w:val="24"/>
        </w:rPr>
      </w:pPr>
    </w:p>
    <w:p w14:paraId="34E86899" w14:textId="77777777" w:rsidR="00A47DAD" w:rsidRPr="008D791B" w:rsidRDefault="00A47DAD" w:rsidP="005939B9">
      <w:pPr>
        <w:spacing w:after="0" w:line="240" w:lineRule="auto"/>
        <w:rPr>
          <w:rFonts w:ascii="Times New Roman" w:hAnsi="Times New Roman"/>
          <w:sz w:val="24"/>
          <w:szCs w:val="24"/>
        </w:rPr>
      </w:pPr>
    </w:p>
    <w:p w14:paraId="53018A8D" w14:textId="77777777" w:rsidR="005939B9" w:rsidRPr="008D791B" w:rsidRDefault="005939B9" w:rsidP="005939B9">
      <w:pPr>
        <w:spacing w:after="0" w:line="240" w:lineRule="auto"/>
        <w:jc w:val="center"/>
        <w:rPr>
          <w:rFonts w:ascii="Times New Roman" w:hAnsi="Times New Roman"/>
          <w:sz w:val="24"/>
          <w:szCs w:val="24"/>
        </w:rPr>
      </w:pPr>
      <w:r w:rsidRPr="008D791B">
        <w:rPr>
          <w:rFonts w:ascii="Times New Roman" w:hAnsi="Times New Roman"/>
          <w:sz w:val="24"/>
          <w:szCs w:val="24"/>
        </w:rPr>
        <w:lastRenderedPageBreak/>
        <w:t>DELIBERA</w:t>
      </w:r>
      <w:r w:rsidRPr="008D791B">
        <w:rPr>
          <w:rFonts w:ascii="Times New Roman" w:hAnsi="Times New Roman"/>
          <w:sz w:val="24"/>
          <w:szCs w:val="24"/>
        </w:rPr>
        <w:cr/>
      </w:r>
    </w:p>
    <w:p w14:paraId="7D2D1C4F" w14:textId="77777777" w:rsidR="005939B9" w:rsidRPr="008D791B" w:rsidRDefault="005939B9" w:rsidP="005939B9">
      <w:pPr>
        <w:spacing w:after="0" w:line="240" w:lineRule="auto"/>
        <w:jc w:val="both"/>
        <w:rPr>
          <w:rFonts w:ascii="Times New Roman" w:hAnsi="Times New Roman"/>
          <w:sz w:val="24"/>
          <w:szCs w:val="24"/>
        </w:rPr>
      </w:pPr>
    </w:p>
    <w:p w14:paraId="46A401C7" w14:textId="77777777" w:rsidR="00FD5524" w:rsidRDefault="002D7770" w:rsidP="00A47DAD">
      <w:pPr>
        <w:numPr>
          <w:ilvl w:val="0"/>
          <w:numId w:val="7"/>
        </w:numPr>
        <w:spacing w:after="0" w:line="240" w:lineRule="auto"/>
        <w:ind w:left="426" w:hanging="426"/>
        <w:jc w:val="both"/>
        <w:rPr>
          <w:rFonts w:ascii="Times New Roman" w:hAnsi="Times New Roman"/>
          <w:sz w:val="24"/>
          <w:szCs w:val="24"/>
        </w:rPr>
      </w:pPr>
      <w:r w:rsidRPr="008D791B">
        <w:rPr>
          <w:rFonts w:ascii="Times New Roman" w:hAnsi="Times New Roman"/>
          <w:sz w:val="24"/>
          <w:szCs w:val="24"/>
        </w:rPr>
        <w:t>Di approvare le modifiche statutarie di cui all’allegato A</w:t>
      </w:r>
      <w:r w:rsidR="00FD5524">
        <w:rPr>
          <w:rFonts w:ascii="Times New Roman" w:hAnsi="Times New Roman"/>
          <w:sz w:val="24"/>
          <w:szCs w:val="24"/>
        </w:rPr>
        <w:t xml:space="preserve"> (nomina Assessore esterno) </w:t>
      </w:r>
      <w:r w:rsidRPr="008D791B">
        <w:rPr>
          <w:rFonts w:ascii="Times New Roman" w:hAnsi="Times New Roman"/>
          <w:sz w:val="24"/>
          <w:szCs w:val="24"/>
        </w:rPr>
        <w:t>alla presente deliberazione per farne parte integrante e sostanziale;</w:t>
      </w:r>
    </w:p>
    <w:p w14:paraId="1CE50B88" w14:textId="77777777" w:rsidR="00FD5524" w:rsidRDefault="00FD5524" w:rsidP="00FD5524">
      <w:pPr>
        <w:spacing w:after="0" w:line="240" w:lineRule="auto"/>
        <w:ind w:left="426"/>
        <w:jc w:val="both"/>
        <w:rPr>
          <w:rFonts w:ascii="Times New Roman" w:hAnsi="Times New Roman"/>
          <w:sz w:val="24"/>
          <w:szCs w:val="24"/>
        </w:rPr>
      </w:pPr>
    </w:p>
    <w:p w14:paraId="19F82AE3" w14:textId="77777777" w:rsidR="005939B9" w:rsidRDefault="00FD5524" w:rsidP="00A47DAD">
      <w:pPr>
        <w:numPr>
          <w:ilvl w:val="0"/>
          <w:numId w:val="7"/>
        </w:numPr>
        <w:spacing w:after="0" w:line="240" w:lineRule="auto"/>
        <w:ind w:left="426" w:hanging="426"/>
        <w:jc w:val="both"/>
        <w:rPr>
          <w:rFonts w:ascii="Times New Roman" w:hAnsi="Times New Roman"/>
          <w:sz w:val="24"/>
          <w:szCs w:val="24"/>
        </w:rPr>
      </w:pPr>
      <w:r w:rsidRPr="008D791B">
        <w:rPr>
          <w:rFonts w:ascii="Times New Roman" w:hAnsi="Times New Roman"/>
          <w:sz w:val="24"/>
          <w:szCs w:val="24"/>
        </w:rPr>
        <w:t xml:space="preserve">Di approvare le modifiche statutarie di cui all’allegato </w:t>
      </w:r>
      <w:r>
        <w:rPr>
          <w:rFonts w:ascii="Times New Roman" w:hAnsi="Times New Roman"/>
          <w:sz w:val="24"/>
          <w:szCs w:val="24"/>
        </w:rPr>
        <w:t>B (</w:t>
      </w:r>
      <w:r w:rsidR="008A731E">
        <w:rPr>
          <w:rFonts w:ascii="Times New Roman" w:hAnsi="Times New Roman"/>
          <w:sz w:val="24"/>
          <w:szCs w:val="24"/>
        </w:rPr>
        <w:t>riforma art. 11 Commissioni</w:t>
      </w:r>
      <w:r>
        <w:rPr>
          <w:rFonts w:ascii="Times New Roman" w:hAnsi="Times New Roman"/>
          <w:sz w:val="24"/>
          <w:szCs w:val="24"/>
        </w:rPr>
        <w:t xml:space="preserve">) </w:t>
      </w:r>
      <w:r w:rsidRPr="008D791B">
        <w:rPr>
          <w:rFonts w:ascii="Times New Roman" w:hAnsi="Times New Roman"/>
          <w:sz w:val="24"/>
          <w:szCs w:val="24"/>
        </w:rPr>
        <w:t>alla presente deliberazione per farne parte integrante e sostanziale</w:t>
      </w:r>
      <w:r>
        <w:rPr>
          <w:rFonts w:ascii="Times New Roman" w:hAnsi="Times New Roman"/>
          <w:sz w:val="24"/>
          <w:szCs w:val="24"/>
        </w:rPr>
        <w:t>;</w:t>
      </w:r>
    </w:p>
    <w:p w14:paraId="60920F12" w14:textId="77777777" w:rsidR="005939B9" w:rsidRDefault="005939B9" w:rsidP="00A47DAD">
      <w:pPr>
        <w:spacing w:after="0" w:line="240" w:lineRule="auto"/>
        <w:ind w:left="426" w:hanging="426"/>
        <w:jc w:val="both"/>
        <w:rPr>
          <w:rFonts w:ascii="Times New Roman" w:hAnsi="Times New Roman"/>
          <w:sz w:val="24"/>
          <w:szCs w:val="24"/>
        </w:rPr>
      </w:pPr>
    </w:p>
    <w:p w14:paraId="5E58FFC0" w14:textId="77777777" w:rsidR="005939B9" w:rsidRDefault="002D7770" w:rsidP="00A47DAD">
      <w:pPr>
        <w:numPr>
          <w:ilvl w:val="0"/>
          <w:numId w:val="7"/>
        </w:numPr>
        <w:spacing w:after="0" w:line="240" w:lineRule="auto"/>
        <w:ind w:left="426" w:hanging="426"/>
        <w:jc w:val="both"/>
        <w:rPr>
          <w:rFonts w:ascii="Times New Roman" w:hAnsi="Times New Roman"/>
          <w:sz w:val="24"/>
          <w:szCs w:val="24"/>
        </w:rPr>
      </w:pPr>
      <w:r w:rsidRPr="008D791B">
        <w:rPr>
          <w:rFonts w:ascii="Times New Roman" w:hAnsi="Times New Roman"/>
          <w:sz w:val="24"/>
          <w:szCs w:val="24"/>
        </w:rPr>
        <w:t>Di demandare all’ufficio segreteria il compito di procedere alla sistemazione del nuovo testo Statutario, con le modifiche approvate;</w:t>
      </w:r>
    </w:p>
    <w:p w14:paraId="17585D44" w14:textId="77777777" w:rsidR="005939B9" w:rsidRDefault="005939B9" w:rsidP="00A47DAD">
      <w:pPr>
        <w:spacing w:after="0" w:line="240" w:lineRule="auto"/>
        <w:ind w:left="426" w:hanging="426"/>
        <w:jc w:val="both"/>
        <w:rPr>
          <w:rFonts w:ascii="Times New Roman" w:hAnsi="Times New Roman"/>
          <w:sz w:val="24"/>
          <w:szCs w:val="24"/>
        </w:rPr>
      </w:pPr>
    </w:p>
    <w:p w14:paraId="33FEBE7D" w14:textId="77777777" w:rsidR="005939B9" w:rsidRPr="005939B9" w:rsidRDefault="002D7770" w:rsidP="00A47DAD">
      <w:pPr>
        <w:numPr>
          <w:ilvl w:val="0"/>
          <w:numId w:val="7"/>
        </w:numPr>
        <w:spacing w:after="0" w:line="240" w:lineRule="auto"/>
        <w:ind w:left="426" w:hanging="426"/>
        <w:jc w:val="both"/>
        <w:rPr>
          <w:rFonts w:ascii="Times New Roman" w:hAnsi="Times New Roman"/>
          <w:sz w:val="24"/>
          <w:szCs w:val="24"/>
        </w:rPr>
      </w:pPr>
      <w:r w:rsidRPr="005939B9">
        <w:rPr>
          <w:rFonts w:ascii="Times New Roman" w:hAnsi="Times New Roman"/>
          <w:sz w:val="24"/>
          <w:szCs w:val="24"/>
        </w:rPr>
        <w:t>Di precisare che si procederà, con successivo atto, alla rivisitazione</w:t>
      </w:r>
      <w:r w:rsidR="005939B9">
        <w:rPr>
          <w:rFonts w:ascii="Times New Roman" w:hAnsi="Times New Roman"/>
          <w:sz w:val="24"/>
          <w:szCs w:val="24"/>
        </w:rPr>
        <w:t xml:space="preserve"> generale dello Statuto vigente;</w:t>
      </w:r>
    </w:p>
    <w:p w14:paraId="4EDE9182" w14:textId="77777777" w:rsidR="005939B9" w:rsidRDefault="005939B9" w:rsidP="00A47DAD">
      <w:pPr>
        <w:spacing w:after="0" w:line="240" w:lineRule="auto"/>
        <w:ind w:left="426" w:hanging="426"/>
        <w:jc w:val="both"/>
        <w:rPr>
          <w:rFonts w:ascii="Times New Roman" w:hAnsi="Times New Roman"/>
          <w:sz w:val="24"/>
          <w:szCs w:val="24"/>
        </w:rPr>
      </w:pPr>
    </w:p>
    <w:p w14:paraId="4B8108BC" w14:textId="77777777" w:rsidR="005939B9" w:rsidRDefault="002D7770" w:rsidP="00A47DAD">
      <w:pPr>
        <w:numPr>
          <w:ilvl w:val="0"/>
          <w:numId w:val="7"/>
        </w:numPr>
        <w:spacing w:after="0" w:line="240" w:lineRule="auto"/>
        <w:ind w:left="426" w:hanging="426"/>
        <w:jc w:val="both"/>
        <w:rPr>
          <w:rFonts w:ascii="Times New Roman" w:hAnsi="Times New Roman"/>
          <w:sz w:val="24"/>
          <w:szCs w:val="24"/>
        </w:rPr>
      </w:pPr>
      <w:r w:rsidRPr="008D791B">
        <w:rPr>
          <w:rFonts w:ascii="Times New Roman" w:hAnsi="Times New Roman"/>
          <w:sz w:val="24"/>
          <w:szCs w:val="24"/>
        </w:rPr>
        <w:t xml:space="preserve">Di dare atto che le modifiche statutarie approvate con il seguente atto saranno pubblicate per 30 giorni all’Albo </w:t>
      </w:r>
      <w:r w:rsidR="005939B9">
        <w:rPr>
          <w:rFonts w:ascii="Times New Roman" w:hAnsi="Times New Roman"/>
          <w:sz w:val="24"/>
          <w:szCs w:val="24"/>
        </w:rPr>
        <w:t>pretorio on line del Comune di Millesimo</w:t>
      </w:r>
      <w:r w:rsidRPr="008D791B">
        <w:rPr>
          <w:rFonts w:ascii="Times New Roman" w:hAnsi="Times New Roman"/>
          <w:sz w:val="24"/>
          <w:szCs w:val="24"/>
        </w:rPr>
        <w:t>, trasmesse al Boll</w:t>
      </w:r>
      <w:r w:rsidR="005939B9">
        <w:rPr>
          <w:rFonts w:ascii="Times New Roman" w:hAnsi="Times New Roman"/>
          <w:sz w:val="24"/>
          <w:szCs w:val="24"/>
        </w:rPr>
        <w:t>ettino Ufficiale della Regione Liguria</w:t>
      </w:r>
      <w:r w:rsidRPr="008D791B">
        <w:rPr>
          <w:rFonts w:ascii="Times New Roman" w:hAnsi="Times New Roman"/>
          <w:sz w:val="24"/>
          <w:szCs w:val="24"/>
        </w:rPr>
        <w:t xml:space="preserve"> per la pubblicazione e trasmesse al Ministero dell’Interno per essere inserite nella raccolta ufficiale degli statuti;</w:t>
      </w:r>
    </w:p>
    <w:p w14:paraId="3038EC57" w14:textId="77777777" w:rsidR="005939B9" w:rsidRDefault="005939B9" w:rsidP="00A47DAD">
      <w:pPr>
        <w:spacing w:after="0" w:line="240" w:lineRule="auto"/>
        <w:ind w:left="426" w:hanging="426"/>
        <w:jc w:val="both"/>
        <w:rPr>
          <w:rFonts w:ascii="Times New Roman" w:hAnsi="Times New Roman"/>
          <w:sz w:val="24"/>
          <w:szCs w:val="24"/>
        </w:rPr>
      </w:pPr>
    </w:p>
    <w:p w14:paraId="12CF897E" w14:textId="77777777" w:rsidR="005939B9" w:rsidRDefault="002D7770" w:rsidP="00A47DAD">
      <w:pPr>
        <w:numPr>
          <w:ilvl w:val="0"/>
          <w:numId w:val="7"/>
        </w:numPr>
        <w:spacing w:after="0" w:line="240" w:lineRule="auto"/>
        <w:ind w:left="426" w:hanging="426"/>
        <w:jc w:val="both"/>
        <w:rPr>
          <w:rFonts w:ascii="Times New Roman" w:hAnsi="Times New Roman"/>
          <w:sz w:val="24"/>
          <w:szCs w:val="24"/>
        </w:rPr>
      </w:pPr>
      <w:r w:rsidRPr="008D791B">
        <w:rPr>
          <w:rFonts w:ascii="Times New Roman" w:hAnsi="Times New Roman"/>
          <w:sz w:val="24"/>
          <w:szCs w:val="24"/>
        </w:rPr>
        <w:t>Di dare atto che tutte le norme previste nel vigente regolamento del Consiglio Comunale incompatibili con le modifiche statutarie approvate, al momento della loro entrata in vigore, s’intendono automaticamente abrogate</w:t>
      </w:r>
      <w:r w:rsidR="005939B9">
        <w:rPr>
          <w:rFonts w:ascii="Times New Roman" w:hAnsi="Times New Roman"/>
          <w:sz w:val="24"/>
          <w:szCs w:val="24"/>
        </w:rPr>
        <w:t>;</w:t>
      </w:r>
    </w:p>
    <w:p w14:paraId="3EDA6FFB" w14:textId="77777777" w:rsidR="005939B9" w:rsidRDefault="005939B9" w:rsidP="005939B9">
      <w:pPr>
        <w:spacing w:after="0" w:line="240" w:lineRule="auto"/>
        <w:ind w:left="720"/>
        <w:jc w:val="both"/>
        <w:rPr>
          <w:rFonts w:ascii="Times New Roman" w:hAnsi="Times New Roman"/>
          <w:sz w:val="24"/>
          <w:szCs w:val="24"/>
        </w:rPr>
      </w:pPr>
    </w:p>
    <w:p w14:paraId="5D06B56A" w14:textId="77777777" w:rsidR="00E9348F" w:rsidRPr="005939B9" w:rsidRDefault="002D7770" w:rsidP="00A34424">
      <w:pPr>
        <w:numPr>
          <w:ilvl w:val="0"/>
          <w:numId w:val="7"/>
        </w:numPr>
        <w:spacing w:after="0" w:line="240" w:lineRule="auto"/>
        <w:ind w:left="426" w:hanging="426"/>
        <w:jc w:val="both"/>
        <w:rPr>
          <w:rFonts w:ascii="Times New Roman" w:hAnsi="Times New Roman"/>
          <w:sz w:val="24"/>
          <w:szCs w:val="24"/>
        </w:rPr>
      </w:pPr>
      <w:r w:rsidRPr="005939B9">
        <w:rPr>
          <w:rFonts w:ascii="Times New Roman" w:hAnsi="Times New Roman"/>
          <w:sz w:val="24"/>
          <w:szCs w:val="24"/>
        </w:rPr>
        <w:t>Di dare atto che le modifiche statutarie di cui alla presente deliberazione si applicano dal momento della loro entrata in vigore</w:t>
      </w:r>
      <w:r w:rsidR="007463EF" w:rsidRPr="005939B9">
        <w:rPr>
          <w:rFonts w:ascii="Times New Roman" w:hAnsi="Times New Roman"/>
          <w:sz w:val="24"/>
          <w:szCs w:val="24"/>
        </w:rPr>
        <w:t>;</w:t>
      </w:r>
      <w:r w:rsidR="007463EF" w:rsidRPr="005939B9">
        <w:rPr>
          <w:rFonts w:ascii="Times New Roman" w:hAnsi="Times New Roman"/>
          <w:sz w:val="24"/>
          <w:szCs w:val="24"/>
        </w:rPr>
        <w:cr/>
      </w:r>
    </w:p>
    <w:p w14:paraId="656A9D6A" w14:textId="77777777" w:rsidR="00FD5524" w:rsidRDefault="00CC5B84" w:rsidP="0075264D">
      <w:pPr>
        <w:spacing w:after="0" w:line="240" w:lineRule="auto"/>
        <w:jc w:val="both"/>
      </w:pPr>
      <w:r w:rsidRPr="008D791B">
        <w:rPr>
          <w:rFonts w:ascii="Times New Roman" w:hAnsi="Times New Roman"/>
          <w:sz w:val="24"/>
          <w:szCs w:val="24"/>
        </w:rPr>
        <w:t xml:space="preserve">di dichiarare, con </w:t>
      </w:r>
      <w:r w:rsidR="0075264D">
        <w:rPr>
          <w:rFonts w:ascii="Times New Roman" w:hAnsi="Times New Roman"/>
          <w:sz w:val="24"/>
          <w:szCs w:val="24"/>
        </w:rPr>
        <w:t xml:space="preserve">voti </w:t>
      </w:r>
      <w:r w:rsidR="00A47DAD">
        <w:rPr>
          <w:rFonts w:ascii="Times New Roman" w:hAnsi="Times New Roman"/>
          <w:sz w:val="24"/>
          <w:szCs w:val="24"/>
        </w:rPr>
        <w:t>unanimi</w:t>
      </w:r>
      <w:r w:rsidR="005939B9">
        <w:rPr>
          <w:rFonts w:ascii="Times New Roman" w:hAnsi="Times New Roman"/>
          <w:sz w:val="24"/>
          <w:szCs w:val="24"/>
        </w:rPr>
        <w:t>,</w:t>
      </w:r>
      <w:r w:rsidRPr="008D791B">
        <w:rPr>
          <w:rFonts w:ascii="Times New Roman" w:hAnsi="Times New Roman"/>
          <w:sz w:val="24"/>
          <w:szCs w:val="24"/>
        </w:rPr>
        <w:t xml:space="preserve"> la presen</w:t>
      </w:r>
      <w:r w:rsidR="007463EF" w:rsidRPr="008D791B">
        <w:rPr>
          <w:rFonts w:ascii="Times New Roman" w:hAnsi="Times New Roman"/>
          <w:sz w:val="24"/>
          <w:szCs w:val="24"/>
        </w:rPr>
        <w:t>te deliberazione immediatamente e</w:t>
      </w:r>
      <w:r w:rsidRPr="008D791B">
        <w:rPr>
          <w:rFonts w:ascii="Times New Roman" w:hAnsi="Times New Roman"/>
          <w:sz w:val="24"/>
          <w:szCs w:val="24"/>
        </w:rPr>
        <w:t>seguibile ai sensi dell'art. 134 comma 4 del Testo Unico degli Enti Locali</w:t>
      </w:r>
      <w:r w:rsidR="005939B9">
        <w:rPr>
          <w:rFonts w:ascii="Times New Roman" w:hAnsi="Times New Roman"/>
          <w:sz w:val="24"/>
          <w:szCs w:val="24"/>
        </w:rPr>
        <w:t>.</w:t>
      </w:r>
      <w:r w:rsidRPr="008D791B">
        <w:rPr>
          <w:rFonts w:ascii="Times New Roman" w:hAnsi="Times New Roman"/>
          <w:sz w:val="24"/>
          <w:szCs w:val="24"/>
        </w:rPr>
        <w:cr/>
      </w:r>
      <w:r w:rsidRPr="00CC5B84">
        <w:cr/>
      </w:r>
    </w:p>
    <w:p w14:paraId="4625D9A7" w14:textId="77777777" w:rsidR="00FD5524" w:rsidRDefault="00FD5524" w:rsidP="0075264D">
      <w:pPr>
        <w:spacing w:after="0" w:line="240" w:lineRule="auto"/>
        <w:jc w:val="both"/>
      </w:pPr>
    </w:p>
    <w:p w14:paraId="351BB5F5" w14:textId="77777777" w:rsidR="00FD5524" w:rsidRDefault="00FD5524" w:rsidP="0075264D">
      <w:pPr>
        <w:spacing w:after="0" w:line="240" w:lineRule="auto"/>
        <w:jc w:val="both"/>
      </w:pPr>
    </w:p>
    <w:p w14:paraId="03204D20" w14:textId="77777777" w:rsidR="00FD5524" w:rsidRDefault="00FD5524" w:rsidP="0075264D">
      <w:pPr>
        <w:spacing w:after="0" w:line="240" w:lineRule="auto"/>
        <w:jc w:val="both"/>
      </w:pPr>
    </w:p>
    <w:p w14:paraId="093B854B" w14:textId="77777777" w:rsidR="00FD5524" w:rsidRDefault="00FD5524" w:rsidP="0075264D">
      <w:pPr>
        <w:spacing w:after="0" w:line="240" w:lineRule="auto"/>
        <w:jc w:val="both"/>
      </w:pPr>
    </w:p>
    <w:p w14:paraId="4B75385C" w14:textId="77777777" w:rsidR="00FD5524" w:rsidRDefault="00FD5524" w:rsidP="0075264D">
      <w:pPr>
        <w:spacing w:after="0" w:line="240" w:lineRule="auto"/>
        <w:jc w:val="both"/>
      </w:pPr>
    </w:p>
    <w:p w14:paraId="6AFFEF09" w14:textId="77777777" w:rsidR="00FD5524" w:rsidRDefault="00FD5524" w:rsidP="0075264D">
      <w:pPr>
        <w:spacing w:after="0" w:line="240" w:lineRule="auto"/>
        <w:jc w:val="both"/>
      </w:pPr>
    </w:p>
    <w:p w14:paraId="77822414" w14:textId="77777777" w:rsidR="00FD5524" w:rsidRDefault="00FD5524" w:rsidP="0075264D">
      <w:pPr>
        <w:spacing w:after="0" w:line="240" w:lineRule="auto"/>
        <w:jc w:val="both"/>
      </w:pPr>
    </w:p>
    <w:p w14:paraId="56AEFE30" w14:textId="77777777" w:rsidR="00FD5524" w:rsidRDefault="00FD5524" w:rsidP="0075264D">
      <w:pPr>
        <w:spacing w:after="0" w:line="240" w:lineRule="auto"/>
        <w:jc w:val="both"/>
      </w:pPr>
    </w:p>
    <w:p w14:paraId="125A5912" w14:textId="77777777" w:rsidR="00FD5524" w:rsidRDefault="00FD5524" w:rsidP="0075264D">
      <w:pPr>
        <w:spacing w:after="0" w:line="240" w:lineRule="auto"/>
        <w:jc w:val="both"/>
      </w:pPr>
    </w:p>
    <w:p w14:paraId="2F17D504" w14:textId="77777777" w:rsidR="00FD5524" w:rsidRDefault="00FD5524" w:rsidP="0075264D">
      <w:pPr>
        <w:spacing w:after="0" w:line="240" w:lineRule="auto"/>
        <w:jc w:val="both"/>
      </w:pPr>
    </w:p>
    <w:p w14:paraId="4053CD40" w14:textId="77777777" w:rsidR="00FD5524" w:rsidRDefault="00FD5524" w:rsidP="0075264D">
      <w:pPr>
        <w:spacing w:after="0" w:line="240" w:lineRule="auto"/>
        <w:jc w:val="both"/>
      </w:pPr>
    </w:p>
    <w:p w14:paraId="69F5DF13" w14:textId="77777777" w:rsidR="00FD5524" w:rsidRDefault="00FD5524" w:rsidP="0075264D">
      <w:pPr>
        <w:spacing w:after="0" w:line="240" w:lineRule="auto"/>
        <w:jc w:val="both"/>
      </w:pPr>
    </w:p>
    <w:p w14:paraId="187BB90A" w14:textId="77777777" w:rsidR="00FD5524" w:rsidRDefault="00FD5524" w:rsidP="0075264D">
      <w:pPr>
        <w:spacing w:after="0" w:line="240" w:lineRule="auto"/>
        <w:jc w:val="both"/>
      </w:pPr>
    </w:p>
    <w:p w14:paraId="5D768601" w14:textId="77777777" w:rsidR="00FD5524" w:rsidRDefault="00FD5524" w:rsidP="0075264D">
      <w:pPr>
        <w:spacing w:after="0" w:line="240" w:lineRule="auto"/>
        <w:jc w:val="both"/>
      </w:pPr>
    </w:p>
    <w:p w14:paraId="26FFB83F" w14:textId="77777777" w:rsidR="00FD5524" w:rsidRDefault="00FD5524" w:rsidP="0075264D">
      <w:pPr>
        <w:spacing w:after="0" w:line="240" w:lineRule="auto"/>
        <w:jc w:val="both"/>
      </w:pPr>
    </w:p>
    <w:p w14:paraId="3B4C013C" w14:textId="77777777" w:rsidR="00FD5524" w:rsidRDefault="00FD5524" w:rsidP="0075264D">
      <w:pPr>
        <w:spacing w:after="0" w:line="240" w:lineRule="auto"/>
        <w:jc w:val="both"/>
      </w:pPr>
    </w:p>
    <w:p w14:paraId="6DD8250C" w14:textId="77777777" w:rsidR="00FD5524" w:rsidRDefault="00FD5524" w:rsidP="0075264D">
      <w:pPr>
        <w:spacing w:after="0" w:line="240" w:lineRule="auto"/>
        <w:jc w:val="both"/>
      </w:pPr>
    </w:p>
    <w:p w14:paraId="18123DCA" w14:textId="77777777" w:rsidR="00FD5524" w:rsidRDefault="00FD5524" w:rsidP="0075264D">
      <w:pPr>
        <w:spacing w:after="0" w:line="240" w:lineRule="auto"/>
        <w:jc w:val="both"/>
      </w:pPr>
    </w:p>
    <w:p w14:paraId="0ED92EC0" w14:textId="77777777" w:rsidR="00FD5524" w:rsidRDefault="00FD5524" w:rsidP="0075264D">
      <w:pPr>
        <w:spacing w:after="0" w:line="240" w:lineRule="auto"/>
        <w:jc w:val="both"/>
      </w:pPr>
    </w:p>
    <w:p w14:paraId="3CE3305A" w14:textId="77777777" w:rsidR="00FD5524" w:rsidRDefault="00FD5524" w:rsidP="0075264D">
      <w:pPr>
        <w:spacing w:after="0" w:line="240" w:lineRule="auto"/>
        <w:jc w:val="both"/>
      </w:pPr>
    </w:p>
    <w:p w14:paraId="72C2B3CD" w14:textId="77777777" w:rsidR="00FD5524" w:rsidRDefault="00FD5524" w:rsidP="0075264D">
      <w:pPr>
        <w:spacing w:after="0" w:line="240" w:lineRule="auto"/>
        <w:jc w:val="both"/>
      </w:pPr>
    </w:p>
    <w:p w14:paraId="3278A7C6" w14:textId="77777777" w:rsidR="00FD5524" w:rsidRDefault="00FD5524" w:rsidP="0075264D">
      <w:pPr>
        <w:spacing w:after="0" w:line="240" w:lineRule="auto"/>
        <w:jc w:val="both"/>
      </w:pPr>
    </w:p>
    <w:p w14:paraId="59C92AC6" w14:textId="77777777" w:rsidR="00B55717" w:rsidRDefault="00CC5B84" w:rsidP="0075264D">
      <w:pPr>
        <w:spacing w:after="0" w:line="240" w:lineRule="auto"/>
        <w:jc w:val="both"/>
      </w:pPr>
      <w:r w:rsidRPr="00CC5B84">
        <w:cr/>
      </w:r>
    </w:p>
    <w:p w14:paraId="157AD196" w14:textId="77777777" w:rsidR="00391377" w:rsidRPr="00B55717" w:rsidRDefault="00391377" w:rsidP="00391377">
      <w:pPr>
        <w:jc w:val="right"/>
        <w:rPr>
          <w:rFonts w:ascii="Times New Roman" w:hAnsi="Times New Roman"/>
          <w:sz w:val="24"/>
          <w:szCs w:val="24"/>
        </w:rPr>
      </w:pPr>
      <w:r w:rsidRPr="00B55717">
        <w:rPr>
          <w:rFonts w:ascii="Times New Roman" w:hAnsi="Times New Roman"/>
          <w:sz w:val="24"/>
          <w:szCs w:val="24"/>
        </w:rPr>
        <w:t>Allegato</w:t>
      </w:r>
      <w:r w:rsidR="00FD5524">
        <w:rPr>
          <w:rFonts w:ascii="Times New Roman" w:hAnsi="Times New Roman"/>
          <w:sz w:val="24"/>
          <w:szCs w:val="24"/>
        </w:rPr>
        <w:t xml:space="preserve"> A)</w:t>
      </w:r>
      <w:r w:rsidRPr="00B55717">
        <w:rPr>
          <w:rFonts w:ascii="Times New Roman" w:hAnsi="Times New Roman"/>
          <w:sz w:val="24"/>
          <w:szCs w:val="24"/>
        </w:rPr>
        <w:t xml:space="preserve"> alla delib</w:t>
      </w:r>
      <w:r w:rsidR="00892230">
        <w:rPr>
          <w:rFonts w:ascii="Times New Roman" w:hAnsi="Times New Roman"/>
          <w:sz w:val="24"/>
          <w:szCs w:val="24"/>
        </w:rPr>
        <w:t>.</w:t>
      </w:r>
      <w:r w:rsidRPr="00B55717">
        <w:rPr>
          <w:rFonts w:ascii="Times New Roman" w:hAnsi="Times New Roman"/>
          <w:sz w:val="24"/>
          <w:szCs w:val="24"/>
        </w:rPr>
        <w:t xml:space="preserve"> CC n.</w:t>
      </w:r>
      <w:r w:rsidR="00FD5524">
        <w:rPr>
          <w:rFonts w:ascii="Times New Roman" w:hAnsi="Times New Roman"/>
          <w:sz w:val="24"/>
          <w:szCs w:val="24"/>
        </w:rPr>
        <w:t xml:space="preserve"> 15 del 19.06.19</w:t>
      </w:r>
    </w:p>
    <w:p w14:paraId="23C7314C" w14:textId="77777777" w:rsidR="00391377" w:rsidRDefault="00391377" w:rsidP="00391377">
      <w:pPr>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D44674" w:rsidRPr="001D1E96" w14:paraId="43F5CF21" w14:textId="77777777" w:rsidTr="00A34424">
        <w:tc>
          <w:tcPr>
            <w:tcW w:w="4814" w:type="dxa"/>
          </w:tcPr>
          <w:p w14:paraId="2BBB073A" w14:textId="77777777" w:rsidR="00D44674" w:rsidRPr="001D1E96" w:rsidRDefault="00D44674" w:rsidP="00A34424">
            <w:pPr>
              <w:spacing w:after="0" w:line="240" w:lineRule="auto"/>
            </w:pPr>
            <w:r w:rsidRPr="001D1E96">
              <w:rPr>
                <w:rFonts w:ascii="Times New Roman" w:hAnsi="Times New Roman"/>
                <w:sz w:val="24"/>
                <w:szCs w:val="24"/>
              </w:rPr>
              <w:t>Testo in vigore</w:t>
            </w:r>
          </w:p>
        </w:tc>
        <w:tc>
          <w:tcPr>
            <w:tcW w:w="4814" w:type="dxa"/>
          </w:tcPr>
          <w:p w14:paraId="41111503" w14:textId="77777777" w:rsidR="00D44674" w:rsidRPr="001D1E96" w:rsidRDefault="00D44674" w:rsidP="00A34424">
            <w:pPr>
              <w:spacing w:after="0" w:line="240" w:lineRule="auto"/>
              <w:jc w:val="both"/>
              <w:rPr>
                <w:rFonts w:ascii="Times New Roman" w:hAnsi="Times New Roman"/>
                <w:sz w:val="24"/>
                <w:szCs w:val="24"/>
              </w:rPr>
            </w:pPr>
            <w:r w:rsidRPr="001D1E96">
              <w:tab/>
            </w:r>
            <w:r w:rsidRPr="001D1E96">
              <w:rPr>
                <w:rFonts w:ascii="Times New Roman" w:hAnsi="Times New Roman"/>
                <w:sz w:val="24"/>
                <w:szCs w:val="24"/>
              </w:rPr>
              <w:t>Testo modificato</w:t>
            </w:r>
          </w:p>
          <w:p w14:paraId="475FDEDE" w14:textId="77777777" w:rsidR="00D44674" w:rsidRPr="001D1E96" w:rsidRDefault="00D44674" w:rsidP="00A34424">
            <w:pPr>
              <w:spacing w:after="0" w:line="240" w:lineRule="auto"/>
              <w:jc w:val="both"/>
            </w:pPr>
          </w:p>
        </w:tc>
      </w:tr>
      <w:tr w:rsidR="00D44674" w:rsidRPr="001D1E96" w14:paraId="2633BBE9" w14:textId="77777777" w:rsidTr="00A34424">
        <w:tc>
          <w:tcPr>
            <w:tcW w:w="4814" w:type="dxa"/>
          </w:tcPr>
          <w:p w14:paraId="4817EEB8" w14:textId="77777777" w:rsidR="00D44674" w:rsidRDefault="00D44674" w:rsidP="00A34424">
            <w:pPr>
              <w:pStyle w:val="Corpodeltesto2"/>
              <w:rPr>
                <w:rFonts w:ascii="Times New Roman" w:hAnsi="Times New Roman" w:cs="Times New Roman"/>
                <w:bCs/>
              </w:rPr>
            </w:pPr>
            <w:r w:rsidRPr="007F0D54">
              <w:rPr>
                <w:rFonts w:ascii="Times New Roman" w:hAnsi="Times New Roman" w:cs="Times New Roman"/>
                <w:bCs/>
              </w:rPr>
              <w:t>Art. 17 C</w:t>
            </w:r>
            <w:r>
              <w:rPr>
                <w:rFonts w:ascii="Times New Roman" w:hAnsi="Times New Roman" w:cs="Times New Roman"/>
                <w:bCs/>
              </w:rPr>
              <w:t>OMPOSIZIONE</w:t>
            </w:r>
          </w:p>
          <w:p w14:paraId="592DD87E" w14:textId="77777777" w:rsidR="00D44674" w:rsidRPr="002F14D7" w:rsidRDefault="00D44674" w:rsidP="00A34424">
            <w:pPr>
              <w:spacing w:after="0" w:line="240" w:lineRule="auto"/>
              <w:jc w:val="both"/>
              <w:rPr>
                <w:rFonts w:ascii="Times New Roman" w:hAnsi="Times New Roman"/>
              </w:rPr>
            </w:pPr>
            <w:r w:rsidRPr="007F0D54">
              <w:rPr>
                <w:rFonts w:ascii="Times New Roman" w:hAnsi="Times New Roman"/>
                <w:bCs/>
              </w:rPr>
              <w:t>La Giunta è composta dal Sindaco e da 6 Assessori.</w:t>
            </w:r>
          </w:p>
        </w:tc>
        <w:tc>
          <w:tcPr>
            <w:tcW w:w="4814" w:type="dxa"/>
          </w:tcPr>
          <w:p w14:paraId="4ED736D5" w14:textId="77777777" w:rsidR="00B559C6" w:rsidRDefault="00B559C6" w:rsidP="00A34424">
            <w:pPr>
              <w:pStyle w:val="Corpodeltesto2"/>
              <w:rPr>
                <w:rFonts w:ascii="Times New Roman" w:hAnsi="Times New Roman" w:cs="Times New Roman"/>
                <w:bCs/>
              </w:rPr>
            </w:pPr>
            <w:r w:rsidRPr="007F0D54">
              <w:rPr>
                <w:rFonts w:ascii="Times New Roman" w:hAnsi="Times New Roman" w:cs="Times New Roman"/>
                <w:bCs/>
              </w:rPr>
              <w:t>Art. 17 C</w:t>
            </w:r>
            <w:r>
              <w:rPr>
                <w:rFonts w:ascii="Times New Roman" w:hAnsi="Times New Roman" w:cs="Times New Roman"/>
                <w:bCs/>
              </w:rPr>
              <w:t>OMPOSIZIONE</w:t>
            </w:r>
            <w:r w:rsidRPr="007F0D54">
              <w:rPr>
                <w:rFonts w:ascii="Times New Roman" w:hAnsi="Times New Roman" w:cs="Times New Roman"/>
                <w:bCs/>
              </w:rPr>
              <w:t xml:space="preserve"> </w:t>
            </w:r>
          </w:p>
          <w:p w14:paraId="315F7A26" w14:textId="77777777" w:rsidR="00D44674" w:rsidRPr="007F0D54" w:rsidRDefault="00D44674" w:rsidP="00A34424">
            <w:pPr>
              <w:pStyle w:val="Corpodeltesto2"/>
              <w:rPr>
                <w:rFonts w:ascii="Times New Roman" w:hAnsi="Times New Roman" w:cs="Times New Roman"/>
                <w:bCs/>
              </w:rPr>
            </w:pPr>
            <w:r w:rsidRPr="007F0D54">
              <w:rPr>
                <w:rFonts w:ascii="Times New Roman" w:hAnsi="Times New Roman" w:cs="Times New Roman"/>
                <w:bCs/>
              </w:rPr>
              <w:t xml:space="preserve">La Giunta è composta </w:t>
            </w:r>
            <w:r>
              <w:rPr>
                <w:rFonts w:ascii="Times New Roman" w:hAnsi="Times New Roman" w:cs="Times New Roman"/>
                <w:bCs/>
              </w:rPr>
              <w:t>dal Sindaco e da un massimo di quattro</w:t>
            </w:r>
            <w:r w:rsidRPr="007F0D54">
              <w:rPr>
                <w:rFonts w:ascii="Times New Roman" w:hAnsi="Times New Roman" w:cs="Times New Roman"/>
                <w:bCs/>
              </w:rPr>
              <w:t xml:space="preserve"> Assessori di cui uno è investito della carica di Vice Sindaco.</w:t>
            </w:r>
          </w:p>
          <w:p w14:paraId="36DDC571" w14:textId="77777777" w:rsidR="00D44674" w:rsidRPr="007F0D54" w:rsidRDefault="00D44674" w:rsidP="00A34424">
            <w:pPr>
              <w:pStyle w:val="Corpodeltesto2"/>
              <w:rPr>
                <w:rFonts w:ascii="Times New Roman" w:hAnsi="Times New Roman" w:cs="Times New Roman"/>
                <w:bCs/>
              </w:rPr>
            </w:pPr>
          </w:p>
          <w:p w14:paraId="74EC5E62" w14:textId="77777777" w:rsidR="00D44674" w:rsidRPr="007F0D54" w:rsidRDefault="00D44674" w:rsidP="00A34424">
            <w:pPr>
              <w:pStyle w:val="Corpodeltesto2"/>
              <w:rPr>
                <w:rFonts w:ascii="Times New Roman" w:hAnsi="Times New Roman" w:cs="Times New Roman"/>
                <w:bCs/>
              </w:rPr>
            </w:pPr>
            <w:r w:rsidRPr="007F0D54">
              <w:rPr>
                <w:rFonts w:ascii="Times New Roman" w:hAnsi="Times New Roman" w:cs="Times New Roman"/>
                <w:bCs/>
              </w:rPr>
              <w:t xml:space="preserve">Gli Assessori sono scelti normalmente tra i Consiglieri; possono tuttavia essere nominati anche Assessori esterni al Consiglio, purché dotati dei requisiti di eleggibilità ed in possesso di particolare competenza ed esperienza tecnica, amministrativa o professionale e non possono essere più di </w:t>
            </w:r>
            <w:r>
              <w:rPr>
                <w:rFonts w:ascii="Times New Roman" w:hAnsi="Times New Roman" w:cs="Times New Roman"/>
                <w:bCs/>
              </w:rPr>
              <w:t>1</w:t>
            </w:r>
            <w:r w:rsidRPr="007F0D54">
              <w:rPr>
                <w:rFonts w:ascii="Times New Roman" w:hAnsi="Times New Roman" w:cs="Times New Roman"/>
                <w:bCs/>
              </w:rPr>
              <w:t>.</w:t>
            </w:r>
          </w:p>
          <w:p w14:paraId="2AEDC9BE" w14:textId="77777777" w:rsidR="00D44674" w:rsidRPr="007F0D54" w:rsidRDefault="00D44674" w:rsidP="00A34424">
            <w:pPr>
              <w:pStyle w:val="Corpodeltesto2"/>
              <w:rPr>
                <w:rFonts w:ascii="Times New Roman" w:hAnsi="Times New Roman" w:cs="Times New Roman"/>
                <w:bCs/>
              </w:rPr>
            </w:pPr>
          </w:p>
          <w:p w14:paraId="7F61467A" w14:textId="77777777" w:rsidR="00D44674" w:rsidRPr="007F0D54" w:rsidRDefault="00D44674" w:rsidP="00A34424">
            <w:pPr>
              <w:pStyle w:val="Corpodeltesto2"/>
              <w:rPr>
                <w:rFonts w:ascii="Times New Roman" w:hAnsi="Times New Roman" w:cs="Times New Roman"/>
                <w:bCs/>
              </w:rPr>
            </w:pPr>
            <w:r w:rsidRPr="007F0D54">
              <w:rPr>
                <w:rFonts w:ascii="Times New Roman" w:hAnsi="Times New Roman" w:cs="Times New Roman"/>
                <w:bCs/>
              </w:rPr>
              <w:t>Gli Assessori esterni partecipano alle sedute del Consiglio e possono intervenire nella discussione, ma non hanno diritto di voto.</w:t>
            </w:r>
          </w:p>
          <w:p w14:paraId="51D9A8F6" w14:textId="77777777" w:rsidR="00D44674" w:rsidRPr="001D1E96" w:rsidRDefault="00D44674" w:rsidP="00A34424">
            <w:pPr>
              <w:spacing w:after="0" w:line="240" w:lineRule="auto"/>
              <w:jc w:val="both"/>
            </w:pPr>
          </w:p>
        </w:tc>
      </w:tr>
    </w:tbl>
    <w:p w14:paraId="29BCAB9E" w14:textId="77777777" w:rsidR="00CC5B84" w:rsidRDefault="00CC5B84" w:rsidP="00DD52E8">
      <w:pPr>
        <w:spacing w:after="0" w:line="240" w:lineRule="auto"/>
        <w:jc w:val="both"/>
        <w:rPr>
          <w:rFonts w:ascii="Times New Roman" w:hAnsi="Times New Roman"/>
          <w:sz w:val="24"/>
          <w:szCs w:val="24"/>
        </w:rPr>
      </w:pPr>
    </w:p>
    <w:p w14:paraId="46109B4C" w14:textId="77777777" w:rsidR="00FD5524" w:rsidRDefault="00FD5524" w:rsidP="00DD52E8">
      <w:pPr>
        <w:spacing w:after="0" w:line="240" w:lineRule="auto"/>
        <w:jc w:val="both"/>
        <w:rPr>
          <w:rFonts w:ascii="Times New Roman" w:hAnsi="Times New Roman"/>
          <w:sz w:val="24"/>
          <w:szCs w:val="24"/>
        </w:rPr>
      </w:pPr>
    </w:p>
    <w:p w14:paraId="062296B8" w14:textId="77777777" w:rsidR="00FD5524" w:rsidRDefault="00FD5524" w:rsidP="00DD52E8">
      <w:pPr>
        <w:spacing w:after="0" w:line="240" w:lineRule="auto"/>
        <w:jc w:val="both"/>
        <w:rPr>
          <w:rFonts w:ascii="Times New Roman" w:hAnsi="Times New Roman"/>
          <w:sz w:val="24"/>
          <w:szCs w:val="24"/>
        </w:rPr>
      </w:pPr>
    </w:p>
    <w:p w14:paraId="77FCB7BA" w14:textId="77777777" w:rsidR="00FD5524" w:rsidRDefault="00FD5524" w:rsidP="00DD52E8">
      <w:pPr>
        <w:spacing w:after="0" w:line="240" w:lineRule="auto"/>
        <w:jc w:val="both"/>
        <w:rPr>
          <w:rFonts w:ascii="Times New Roman" w:hAnsi="Times New Roman"/>
          <w:sz w:val="24"/>
          <w:szCs w:val="24"/>
        </w:rPr>
      </w:pPr>
    </w:p>
    <w:p w14:paraId="35216530" w14:textId="77777777" w:rsidR="00FD5524" w:rsidRDefault="00FD5524" w:rsidP="00DD52E8">
      <w:pPr>
        <w:spacing w:after="0" w:line="240" w:lineRule="auto"/>
        <w:jc w:val="both"/>
        <w:rPr>
          <w:rFonts w:ascii="Times New Roman" w:hAnsi="Times New Roman"/>
          <w:sz w:val="24"/>
          <w:szCs w:val="24"/>
        </w:rPr>
      </w:pPr>
    </w:p>
    <w:p w14:paraId="5D33BDC6" w14:textId="77777777" w:rsidR="00FD5524" w:rsidRDefault="00FD5524" w:rsidP="00DD52E8">
      <w:pPr>
        <w:spacing w:after="0" w:line="240" w:lineRule="auto"/>
        <w:jc w:val="both"/>
        <w:rPr>
          <w:rFonts w:ascii="Times New Roman" w:hAnsi="Times New Roman"/>
          <w:sz w:val="24"/>
          <w:szCs w:val="24"/>
        </w:rPr>
      </w:pPr>
    </w:p>
    <w:p w14:paraId="25043EE1" w14:textId="77777777" w:rsidR="00FD5524" w:rsidRDefault="00FD5524" w:rsidP="00DD52E8">
      <w:pPr>
        <w:spacing w:after="0" w:line="240" w:lineRule="auto"/>
        <w:jc w:val="both"/>
        <w:rPr>
          <w:rFonts w:ascii="Times New Roman" w:hAnsi="Times New Roman"/>
          <w:sz w:val="24"/>
          <w:szCs w:val="24"/>
        </w:rPr>
      </w:pPr>
    </w:p>
    <w:p w14:paraId="2EED116F" w14:textId="77777777" w:rsidR="00FD5524" w:rsidRDefault="00FD5524" w:rsidP="00DD52E8">
      <w:pPr>
        <w:spacing w:after="0" w:line="240" w:lineRule="auto"/>
        <w:jc w:val="both"/>
        <w:rPr>
          <w:rFonts w:ascii="Times New Roman" w:hAnsi="Times New Roman"/>
          <w:sz w:val="24"/>
          <w:szCs w:val="24"/>
        </w:rPr>
      </w:pPr>
    </w:p>
    <w:p w14:paraId="57C2A50B" w14:textId="77777777" w:rsidR="00FD5524" w:rsidRDefault="00FD5524" w:rsidP="00DD52E8">
      <w:pPr>
        <w:spacing w:after="0" w:line="240" w:lineRule="auto"/>
        <w:jc w:val="both"/>
        <w:rPr>
          <w:rFonts w:ascii="Times New Roman" w:hAnsi="Times New Roman"/>
          <w:sz w:val="24"/>
          <w:szCs w:val="24"/>
        </w:rPr>
      </w:pPr>
    </w:p>
    <w:p w14:paraId="6142690A" w14:textId="77777777" w:rsidR="00FD5524" w:rsidRDefault="00FD5524" w:rsidP="00DD52E8">
      <w:pPr>
        <w:spacing w:after="0" w:line="240" w:lineRule="auto"/>
        <w:jc w:val="both"/>
        <w:rPr>
          <w:rFonts w:ascii="Times New Roman" w:hAnsi="Times New Roman"/>
          <w:sz w:val="24"/>
          <w:szCs w:val="24"/>
        </w:rPr>
      </w:pPr>
    </w:p>
    <w:p w14:paraId="4BC4A0DD" w14:textId="77777777" w:rsidR="00FD5524" w:rsidRDefault="00FD5524" w:rsidP="00DD52E8">
      <w:pPr>
        <w:spacing w:after="0" w:line="240" w:lineRule="auto"/>
        <w:jc w:val="both"/>
        <w:rPr>
          <w:rFonts w:ascii="Times New Roman" w:hAnsi="Times New Roman"/>
          <w:sz w:val="24"/>
          <w:szCs w:val="24"/>
        </w:rPr>
      </w:pPr>
    </w:p>
    <w:p w14:paraId="515C1E44" w14:textId="77777777" w:rsidR="00FD5524" w:rsidRDefault="00FD5524" w:rsidP="00DD52E8">
      <w:pPr>
        <w:spacing w:after="0" w:line="240" w:lineRule="auto"/>
        <w:jc w:val="both"/>
        <w:rPr>
          <w:rFonts w:ascii="Times New Roman" w:hAnsi="Times New Roman"/>
          <w:sz w:val="24"/>
          <w:szCs w:val="24"/>
        </w:rPr>
      </w:pPr>
    </w:p>
    <w:p w14:paraId="56020AB1" w14:textId="77777777" w:rsidR="00FD5524" w:rsidRDefault="00FD5524" w:rsidP="00DD52E8">
      <w:pPr>
        <w:spacing w:after="0" w:line="240" w:lineRule="auto"/>
        <w:jc w:val="both"/>
        <w:rPr>
          <w:rFonts w:ascii="Times New Roman" w:hAnsi="Times New Roman"/>
          <w:sz w:val="24"/>
          <w:szCs w:val="24"/>
        </w:rPr>
      </w:pPr>
    </w:p>
    <w:p w14:paraId="27610909" w14:textId="77777777" w:rsidR="00FD5524" w:rsidRDefault="00FD5524" w:rsidP="00DD52E8">
      <w:pPr>
        <w:spacing w:after="0" w:line="240" w:lineRule="auto"/>
        <w:jc w:val="both"/>
        <w:rPr>
          <w:rFonts w:ascii="Times New Roman" w:hAnsi="Times New Roman"/>
          <w:sz w:val="24"/>
          <w:szCs w:val="24"/>
        </w:rPr>
      </w:pPr>
    </w:p>
    <w:p w14:paraId="50A464DA" w14:textId="77777777" w:rsidR="00FD5524" w:rsidRDefault="00FD5524" w:rsidP="00DD52E8">
      <w:pPr>
        <w:spacing w:after="0" w:line="240" w:lineRule="auto"/>
        <w:jc w:val="both"/>
        <w:rPr>
          <w:rFonts w:ascii="Times New Roman" w:hAnsi="Times New Roman"/>
          <w:sz w:val="24"/>
          <w:szCs w:val="24"/>
        </w:rPr>
      </w:pPr>
    </w:p>
    <w:p w14:paraId="4DBDDD14" w14:textId="77777777" w:rsidR="00FD5524" w:rsidRDefault="00FD5524" w:rsidP="00DD52E8">
      <w:pPr>
        <w:spacing w:after="0" w:line="240" w:lineRule="auto"/>
        <w:jc w:val="both"/>
        <w:rPr>
          <w:rFonts w:ascii="Times New Roman" w:hAnsi="Times New Roman"/>
          <w:sz w:val="24"/>
          <w:szCs w:val="24"/>
        </w:rPr>
      </w:pPr>
    </w:p>
    <w:p w14:paraId="07D738F6" w14:textId="77777777" w:rsidR="00FD5524" w:rsidRDefault="00FD5524" w:rsidP="00DD52E8">
      <w:pPr>
        <w:spacing w:after="0" w:line="240" w:lineRule="auto"/>
        <w:jc w:val="both"/>
        <w:rPr>
          <w:rFonts w:ascii="Times New Roman" w:hAnsi="Times New Roman"/>
          <w:sz w:val="24"/>
          <w:szCs w:val="24"/>
        </w:rPr>
      </w:pPr>
    </w:p>
    <w:p w14:paraId="66B0F009" w14:textId="77777777" w:rsidR="00FD5524" w:rsidRDefault="00FD5524" w:rsidP="00DD52E8">
      <w:pPr>
        <w:spacing w:after="0" w:line="240" w:lineRule="auto"/>
        <w:jc w:val="both"/>
        <w:rPr>
          <w:rFonts w:ascii="Times New Roman" w:hAnsi="Times New Roman"/>
          <w:sz w:val="24"/>
          <w:szCs w:val="24"/>
        </w:rPr>
      </w:pPr>
    </w:p>
    <w:p w14:paraId="2CF56BBA" w14:textId="77777777" w:rsidR="00FD5524" w:rsidRDefault="00FD5524" w:rsidP="00DD52E8">
      <w:pPr>
        <w:spacing w:after="0" w:line="240" w:lineRule="auto"/>
        <w:jc w:val="both"/>
        <w:rPr>
          <w:rFonts w:ascii="Times New Roman" w:hAnsi="Times New Roman"/>
          <w:sz w:val="24"/>
          <w:szCs w:val="24"/>
        </w:rPr>
      </w:pPr>
    </w:p>
    <w:p w14:paraId="5E328BF8" w14:textId="77777777" w:rsidR="00FD5524" w:rsidRDefault="00FD5524" w:rsidP="00DD52E8">
      <w:pPr>
        <w:spacing w:after="0" w:line="240" w:lineRule="auto"/>
        <w:jc w:val="both"/>
        <w:rPr>
          <w:rFonts w:ascii="Times New Roman" w:hAnsi="Times New Roman"/>
          <w:sz w:val="24"/>
          <w:szCs w:val="24"/>
        </w:rPr>
      </w:pPr>
    </w:p>
    <w:p w14:paraId="54309B49" w14:textId="77777777" w:rsidR="00FD5524" w:rsidRDefault="00FD5524" w:rsidP="00DD52E8">
      <w:pPr>
        <w:spacing w:after="0" w:line="240" w:lineRule="auto"/>
        <w:jc w:val="both"/>
        <w:rPr>
          <w:rFonts w:ascii="Times New Roman" w:hAnsi="Times New Roman"/>
          <w:sz w:val="24"/>
          <w:szCs w:val="24"/>
        </w:rPr>
      </w:pPr>
    </w:p>
    <w:p w14:paraId="67C21277" w14:textId="77777777" w:rsidR="00FD5524" w:rsidRDefault="00FD5524" w:rsidP="00DD52E8">
      <w:pPr>
        <w:spacing w:after="0" w:line="240" w:lineRule="auto"/>
        <w:jc w:val="both"/>
        <w:rPr>
          <w:rFonts w:ascii="Times New Roman" w:hAnsi="Times New Roman"/>
          <w:sz w:val="24"/>
          <w:szCs w:val="24"/>
        </w:rPr>
      </w:pPr>
    </w:p>
    <w:p w14:paraId="1B4B3BFF" w14:textId="77777777" w:rsidR="00FD5524" w:rsidRDefault="00FD5524" w:rsidP="00DD52E8">
      <w:pPr>
        <w:spacing w:after="0" w:line="240" w:lineRule="auto"/>
        <w:jc w:val="both"/>
        <w:rPr>
          <w:rFonts w:ascii="Times New Roman" w:hAnsi="Times New Roman"/>
          <w:sz w:val="24"/>
          <w:szCs w:val="24"/>
        </w:rPr>
      </w:pPr>
    </w:p>
    <w:p w14:paraId="3049542B" w14:textId="77777777" w:rsidR="00FD5524" w:rsidRDefault="00FD5524" w:rsidP="00DD52E8">
      <w:pPr>
        <w:spacing w:after="0" w:line="240" w:lineRule="auto"/>
        <w:jc w:val="both"/>
        <w:rPr>
          <w:rFonts w:ascii="Times New Roman" w:hAnsi="Times New Roman"/>
          <w:sz w:val="24"/>
          <w:szCs w:val="24"/>
        </w:rPr>
      </w:pPr>
    </w:p>
    <w:p w14:paraId="082EC7BF" w14:textId="77777777" w:rsidR="00FD5524" w:rsidRDefault="00FD5524" w:rsidP="00DD52E8">
      <w:pPr>
        <w:spacing w:after="0" w:line="240" w:lineRule="auto"/>
        <w:jc w:val="both"/>
        <w:rPr>
          <w:rFonts w:ascii="Times New Roman" w:hAnsi="Times New Roman"/>
          <w:sz w:val="24"/>
          <w:szCs w:val="24"/>
        </w:rPr>
      </w:pPr>
    </w:p>
    <w:p w14:paraId="05B1A0DD" w14:textId="77777777" w:rsidR="00FD5524" w:rsidRDefault="00FD5524" w:rsidP="00DD52E8">
      <w:pPr>
        <w:spacing w:after="0" w:line="240" w:lineRule="auto"/>
        <w:jc w:val="both"/>
        <w:rPr>
          <w:rFonts w:ascii="Times New Roman" w:hAnsi="Times New Roman"/>
          <w:sz w:val="24"/>
          <w:szCs w:val="24"/>
        </w:rPr>
      </w:pPr>
    </w:p>
    <w:p w14:paraId="0A74F3CA" w14:textId="77777777" w:rsidR="00FD5524" w:rsidRDefault="00FD5524" w:rsidP="00DD52E8">
      <w:pPr>
        <w:spacing w:after="0" w:line="240" w:lineRule="auto"/>
        <w:jc w:val="both"/>
        <w:rPr>
          <w:rFonts w:ascii="Times New Roman" w:hAnsi="Times New Roman"/>
          <w:sz w:val="24"/>
          <w:szCs w:val="24"/>
        </w:rPr>
      </w:pPr>
    </w:p>
    <w:p w14:paraId="43B93405" w14:textId="77777777" w:rsidR="00FD5524" w:rsidRDefault="00FD5524" w:rsidP="00DD52E8">
      <w:pPr>
        <w:spacing w:after="0" w:line="240" w:lineRule="auto"/>
        <w:jc w:val="both"/>
        <w:rPr>
          <w:rFonts w:ascii="Times New Roman" w:hAnsi="Times New Roman"/>
          <w:sz w:val="24"/>
          <w:szCs w:val="24"/>
        </w:rPr>
      </w:pPr>
    </w:p>
    <w:p w14:paraId="330D8107" w14:textId="77777777" w:rsidR="00FD5524" w:rsidRPr="00B55717" w:rsidRDefault="00FD5524" w:rsidP="00FD5524">
      <w:pPr>
        <w:jc w:val="right"/>
        <w:rPr>
          <w:rFonts w:ascii="Times New Roman" w:hAnsi="Times New Roman"/>
          <w:sz w:val="24"/>
          <w:szCs w:val="24"/>
        </w:rPr>
      </w:pPr>
      <w:r w:rsidRPr="00B55717">
        <w:rPr>
          <w:rFonts w:ascii="Times New Roman" w:hAnsi="Times New Roman"/>
          <w:sz w:val="24"/>
          <w:szCs w:val="24"/>
        </w:rPr>
        <w:t>Allegato</w:t>
      </w:r>
      <w:r>
        <w:rPr>
          <w:rFonts w:ascii="Times New Roman" w:hAnsi="Times New Roman"/>
          <w:sz w:val="24"/>
          <w:szCs w:val="24"/>
        </w:rPr>
        <w:t xml:space="preserve"> B)</w:t>
      </w:r>
      <w:r w:rsidRPr="00B55717">
        <w:rPr>
          <w:rFonts w:ascii="Times New Roman" w:hAnsi="Times New Roman"/>
          <w:sz w:val="24"/>
          <w:szCs w:val="24"/>
        </w:rPr>
        <w:t xml:space="preserve"> alla delib</w:t>
      </w:r>
      <w:r w:rsidR="00892230">
        <w:rPr>
          <w:rFonts w:ascii="Times New Roman" w:hAnsi="Times New Roman"/>
          <w:sz w:val="24"/>
          <w:szCs w:val="24"/>
        </w:rPr>
        <w:t>.</w:t>
      </w:r>
      <w:r w:rsidRPr="00B55717">
        <w:rPr>
          <w:rFonts w:ascii="Times New Roman" w:hAnsi="Times New Roman"/>
          <w:sz w:val="24"/>
          <w:szCs w:val="24"/>
        </w:rPr>
        <w:t xml:space="preserve"> CC n.</w:t>
      </w:r>
      <w:r>
        <w:rPr>
          <w:rFonts w:ascii="Times New Roman" w:hAnsi="Times New Roman"/>
          <w:sz w:val="24"/>
          <w:szCs w:val="24"/>
        </w:rPr>
        <w:t xml:space="preserve"> 15 del 19.06.19</w:t>
      </w:r>
    </w:p>
    <w:p w14:paraId="281BC1E3" w14:textId="77777777" w:rsidR="00FD5524" w:rsidRPr="00D44674" w:rsidRDefault="00FD5524" w:rsidP="00FD5524">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892230" w:rsidRPr="00892230" w14:paraId="534A6C53" w14:textId="77777777" w:rsidTr="00962184">
        <w:tc>
          <w:tcPr>
            <w:tcW w:w="4814" w:type="dxa"/>
          </w:tcPr>
          <w:p w14:paraId="4BE9DADC" w14:textId="77777777" w:rsidR="00892230" w:rsidRPr="00892230" w:rsidRDefault="00892230" w:rsidP="00892230">
            <w:pPr>
              <w:spacing w:after="0" w:line="240" w:lineRule="auto"/>
            </w:pPr>
            <w:r w:rsidRPr="00892230">
              <w:rPr>
                <w:rFonts w:ascii="Times New Roman" w:hAnsi="Times New Roman"/>
                <w:sz w:val="24"/>
                <w:szCs w:val="24"/>
              </w:rPr>
              <w:t>Testo in vigore</w:t>
            </w:r>
          </w:p>
        </w:tc>
        <w:tc>
          <w:tcPr>
            <w:tcW w:w="4814" w:type="dxa"/>
          </w:tcPr>
          <w:p w14:paraId="657E0901" w14:textId="77777777" w:rsidR="00892230" w:rsidRPr="00892230" w:rsidRDefault="00892230" w:rsidP="00892230">
            <w:pPr>
              <w:spacing w:after="0" w:line="240" w:lineRule="auto"/>
              <w:jc w:val="both"/>
              <w:rPr>
                <w:rFonts w:ascii="Times New Roman" w:hAnsi="Times New Roman"/>
                <w:sz w:val="24"/>
                <w:szCs w:val="24"/>
              </w:rPr>
            </w:pPr>
            <w:r w:rsidRPr="00892230">
              <w:tab/>
            </w:r>
            <w:r w:rsidRPr="00892230">
              <w:rPr>
                <w:rFonts w:ascii="Times New Roman" w:hAnsi="Times New Roman"/>
                <w:sz w:val="24"/>
                <w:szCs w:val="24"/>
              </w:rPr>
              <w:t>Testo modificato</w:t>
            </w:r>
          </w:p>
          <w:p w14:paraId="2F2C5876" w14:textId="77777777" w:rsidR="00892230" w:rsidRPr="00892230" w:rsidRDefault="00892230" w:rsidP="00892230">
            <w:pPr>
              <w:spacing w:after="0" w:line="240" w:lineRule="auto"/>
              <w:jc w:val="both"/>
            </w:pPr>
          </w:p>
        </w:tc>
      </w:tr>
      <w:tr w:rsidR="00892230" w:rsidRPr="00892230" w14:paraId="32460E91" w14:textId="77777777" w:rsidTr="00962184">
        <w:tc>
          <w:tcPr>
            <w:tcW w:w="4814" w:type="dxa"/>
          </w:tcPr>
          <w:p w14:paraId="692A949A" w14:textId="77777777" w:rsidR="00892230" w:rsidRPr="00892230" w:rsidRDefault="00892230" w:rsidP="00892230">
            <w:pPr>
              <w:spacing w:after="0" w:line="240" w:lineRule="auto"/>
              <w:jc w:val="both"/>
              <w:rPr>
                <w:rFonts w:ascii="Times New Roman" w:eastAsia="Times New Roman" w:hAnsi="Times New Roman"/>
                <w:bCs/>
                <w:sz w:val="24"/>
                <w:szCs w:val="24"/>
              </w:rPr>
            </w:pPr>
            <w:r w:rsidRPr="00892230">
              <w:rPr>
                <w:rFonts w:ascii="Times New Roman" w:eastAsia="Times New Roman" w:hAnsi="Times New Roman"/>
                <w:bCs/>
                <w:sz w:val="24"/>
                <w:szCs w:val="24"/>
              </w:rPr>
              <w:t>Art. 11 COMMMISSIONI</w:t>
            </w:r>
          </w:p>
          <w:p w14:paraId="2193B9BB" w14:textId="77777777" w:rsidR="00892230" w:rsidRPr="00892230" w:rsidRDefault="00892230" w:rsidP="00892230">
            <w:pPr>
              <w:spacing w:after="0" w:line="240" w:lineRule="auto"/>
              <w:jc w:val="both"/>
              <w:rPr>
                <w:rFonts w:ascii="Times New Roman" w:hAnsi="Times New Roman"/>
                <w:bCs/>
              </w:rPr>
            </w:pPr>
            <w:r w:rsidRPr="00892230">
              <w:rPr>
                <w:rFonts w:ascii="Times New Roman" w:hAnsi="Times New Roman"/>
                <w:bCs/>
              </w:rPr>
              <w:t>Il Consiglio comunale può istituire nel suo seno commissioni permanenti e temporanee, disciplinate da apposita normativa regolamentare che dovrà garantire la rappresentanza di tutti i gruppi consiliari.</w:t>
            </w:r>
          </w:p>
          <w:p w14:paraId="3B48EFFC" w14:textId="77777777" w:rsidR="00B559C6" w:rsidRDefault="00B559C6" w:rsidP="00892230">
            <w:pPr>
              <w:spacing w:after="0" w:line="240" w:lineRule="auto"/>
              <w:jc w:val="both"/>
              <w:rPr>
                <w:rFonts w:ascii="Times New Roman" w:hAnsi="Times New Roman"/>
                <w:bCs/>
              </w:rPr>
            </w:pPr>
          </w:p>
          <w:p w14:paraId="782B6119" w14:textId="77777777" w:rsidR="00892230" w:rsidRPr="00892230" w:rsidRDefault="00892230" w:rsidP="00892230">
            <w:pPr>
              <w:spacing w:after="0" w:line="240" w:lineRule="auto"/>
              <w:jc w:val="both"/>
              <w:rPr>
                <w:rFonts w:ascii="Times New Roman" w:hAnsi="Times New Roman"/>
              </w:rPr>
            </w:pPr>
            <w:r w:rsidRPr="00892230">
              <w:rPr>
                <w:rFonts w:ascii="Times New Roman" w:hAnsi="Times New Roman"/>
                <w:bCs/>
              </w:rPr>
              <w:t>Le sedute delle suddette commissioni sono pubbliche, salvo i casi previsti dal regolamento.</w:t>
            </w:r>
          </w:p>
        </w:tc>
        <w:tc>
          <w:tcPr>
            <w:tcW w:w="4814" w:type="dxa"/>
          </w:tcPr>
          <w:p w14:paraId="3338F205" w14:textId="77777777" w:rsidR="00892230" w:rsidRPr="00892230" w:rsidRDefault="00892230" w:rsidP="00892230">
            <w:pPr>
              <w:spacing w:after="0" w:line="240" w:lineRule="auto"/>
              <w:jc w:val="both"/>
              <w:rPr>
                <w:rFonts w:ascii="Times New Roman" w:eastAsia="Times New Roman" w:hAnsi="Times New Roman"/>
                <w:bCs/>
                <w:sz w:val="24"/>
                <w:szCs w:val="24"/>
              </w:rPr>
            </w:pPr>
            <w:r w:rsidRPr="00892230">
              <w:rPr>
                <w:rFonts w:ascii="Times New Roman" w:eastAsia="Times New Roman" w:hAnsi="Times New Roman"/>
                <w:bCs/>
                <w:sz w:val="24"/>
                <w:szCs w:val="24"/>
              </w:rPr>
              <w:t>Art. 11 COMMISSIONI</w:t>
            </w:r>
          </w:p>
          <w:p w14:paraId="2AA9800F" w14:textId="77777777" w:rsidR="00892230" w:rsidRPr="00892230" w:rsidRDefault="00892230" w:rsidP="00892230">
            <w:pPr>
              <w:spacing w:after="0" w:line="240" w:lineRule="auto"/>
              <w:jc w:val="both"/>
              <w:rPr>
                <w:rFonts w:ascii="Times New Roman" w:hAnsi="Times New Roman"/>
                <w:bCs/>
              </w:rPr>
            </w:pPr>
            <w:r w:rsidRPr="00892230">
              <w:rPr>
                <w:rFonts w:ascii="Times New Roman" w:hAnsi="Times New Roman"/>
                <w:bCs/>
              </w:rPr>
              <w:t>Il Cons</w:t>
            </w:r>
            <w:r w:rsidR="00766FB2">
              <w:rPr>
                <w:rFonts w:ascii="Times New Roman" w:hAnsi="Times New Roman"/>
                <w:bCs/>
              </w:rPr>
              <w:t>iglio C</w:t>
            </w:r>
            <w:r w:rsidRPr="00892230">
              <w:rPr>
                <w:rFonts w:ascii="Times New Roman" w:hAnsi="Times New Roman"/>
                <w:bCs/>
              </w:rPr>
              <w:t>omunale potrà istituire, con apposita deliberazione, Commissioni permanenti, temporanee o speciali, per fini di controllo, di indagine, di inchiesta, di studio e di consulenza.</w:t>
            </w:r>
          </w:p>
          <w:p w14:paraId="43A29BE9" w14:textId="77777777" w:rsidR="00892230" w:rsidRDefault="00892230" w:rsidP="00892230">
            <w:pPr>
              <w:spacing w:after="0" w:line="240" w:lineRule="auto"/>
              <w:jc w:val="both"/>
              <w:rPr>
                <w:rFonts w:ascii="Times New Roman" w:hAnsi="Times New Roman"/>
                <w:bCs/>
              </w:rPr>
            </w:pPr>
          </w:p>
          <w:p w14:paraId="50441907" w14:textId="77777777" w:rsidR="00892230" w:rsidRPr="00892230" w:rsidRDefault="00892230" w:rsidP="00892230">
            <w:pPr>
              <w:spacing w:after="0" w:line="240" w:lineRule="auto"/>
              <w:jc w:val="both"/>
              <w:rPr>
                <w:rFonts w:ascii="Times New Roman" w:hAnsi="Times New Roman"/>
                <w:bCs/>
              </w:rPr>
            </w:pPr>
            <w:r w:rsidRPr="00892230">
              <w:rPr>
                <w:rFonts w:ascii="Times New Roman" w:hAnsi="Times New Roman"/>
                <w:bCs/>
              </w:rPr>
              <w:t>Il funzionamento, la composizione, i poteri, l’oggetto la durata delle Commissioni sono disciplinati da appositi regolamenti.</w:t>
            </w:r>
          </w:p>
          <w:p w14:paraId="5F810426" w14:textId="77777777" w:rsidR="00892230" w:rsidRDefault="00892230" w:rsidP="00892230">
            <w:pPr>
              <w:spacing w:after="0" w:line="240" w:lineRule="auto"/>
              <w:jc w:val="both"/>
              <w:rPr>
                <w:rFonts w:ascii="Times New Roman" w:hAnsi="Times New Roman"/>
                <w:bCs/>
              </w:rPr>
            </w:pPr>
          </w:p>
          <w:p w14:paraId="73890124" w14:textId="77777777" w:rsidR="00892230" w:rsidRPr="00892230" w:rsidRDefault="00892230" w:rsidP="00892230">
            <w:pPr>
              <w:spacing w:after="0" w:line="240" w:lineRule="auto"/>
              <w:jc w:val="both"/>
              <w:rPr>
                <w:rFonts w:ascii="Times New Roman" w:hAnsi="Times New Roman"/>
                <w:bCs/>
              </w:rPr>
            </w:pPr>
            <w:r w:rsidRPr="00892230">
              <w:rPr>
                <w:rFonts w:ascii="Times New Roman" w:hAnsi="Times New Roman"/>
                <w:bCs/>
              </w:rPr>
              <w:t>La deliberazione di istituzione dovrà essere adottata a maggioranza assoluta dei componenti del Consiglio.</w:t>
            </w:r>
          </w:p>
          <w:p w14:paraId="69FDAC06" w14:textId="77777777" w:rsidR="00892230" w:rsidRDefault="00892230" w:rsidP="00892230">
            <w:pPr>
              <w:spacing w:after="0" w:line="240" w:lineRule="auto"/>
              <w:jc w:val="both"/>
              <w:rPr>
                <w:rFonts w:ascii="Times New Roman" w:hAnsi="Times New Roman"/>
                <w:bCs/>
              </w:rPr>
            </w:pPr>
          </w:p>
          <w:p w14:paraId="43BD5C63" w14:textId="77777777" w:rsidR="00892230" w:rsidRDefault="00892230" w:rsidP="00892230">
            <w:pPr>
              <w:spacing w:after="0" w:line="240" w:lineRule="auto"/>
              <w:jc w:val="both"/>
              <w:rPr>
                <w:rFonts w:ascii="Times New Roman" w:hAnsi="Times New Roman"/>
                <w:bCs/>
              </w:rPr>
            </w:pPr>
            <w:r w:rsidRPr="00892230">
              <w:rPr>
                <w:rFonts w:ascii="Times New Roman" w:hAnsi="Times New Roman"/>
                <w:bCs/>
              </w:rPr>
              <w:t>La presidenza delle Commissioni di controllo o di garanzia, ove costituite, è assegnata obbligatoriamente ad un Consigliere appartenente</w:t>
            </w:r>
            <w:r>
              <w:rPr>
                <w:rFonts w:ascii="Times New Roman" w:hAnsi="Times New Roman"/>
                <w:bCs/>
              </w:rPr>
              <w:t xml:space="preserve"> ad uno dei gruppi di minoranza.</w:t>
            </w:r>
            <w:r w:rsidRPr="00892230">
              <w:rPr>
                <w:rFonts w:ascii="Times New Roman" w:hAnsi="Times New Roman"/>
                <w:bCs/>
              </w:rPr>
              <w:t xml:space="preserve"> </w:t>
            </w:r>
          </w:p>
          <w:p w14:paraId="528E259E" w14:textId="77777777" w:rsidR="00B559C6" w:rsidRPr="00892230" w:rsidRDefault="00B559C6" w:rsidP="00892230">
            <w:pPr>
              <w:spacing w:after="0" w:line="240" w:lineRule="auto"/>
              <w:jc w:val="both"/>
            </w:pPr>
          </w:p>
        </w:tc>
      </w:tr>
    </w:tbl>
    <w:p w14:paraId="44A9A74B" w14:textId="77777777" w:rsidR="00FD5524" w:rsidRPr="00D44674" w:rsidRDefault="00FD5524" w:rsidP="00DD52E8">
      <w:pPr>
        <w:spacing w:after="0" w:line="240" w:lineRule="auto"/>
        <w:jc w:val="both"/>
        <w:rPr>
          <w:rFonts w:ascii="Times New Roman" w:hAnsi="Times New Roman"/>
          <w:sz w:val="24"/>
          <w:szCs w:val="24"/>
        </w:rPr>
      </w:pPr>
    </w:p>
    <w:sectPr w:rsidR="00FD5524" w:rsidRPr="00D4467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5494B"/>
    <w:multiLevelType w:val="hybridMultilevel"/>
    <w:tmpl w:val="1810814A"/>
    <w:lvl w:ilvl="0" w:tplc="01125C94">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B7C4085"/>
    <w:multiLevelType w:val="hybridMultilevel"/>
    <w:tmpl w:val="F064EDC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7C21565"/>
    <w:multiLevelType w:val="hybridMultilevel"/>
    <w:tmpl w:val="A52C0BE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2426C91"/>
    <w:multiLevelType w:val="hybridMultilevel"/>
    <w:tmpl w:val="65A4D660"/>
    <w:lvl w:ilvl="0" w:tplc="D28E0C7E">
      <w:start w:val="1"/>
      <w:numFmt w:val="decimal"/>
      <w:lvlText w:val="%1."/>
      <w:lvlJc w:val="left"/>
      <w:pPr>
        <w:ind w:left="720" w:hanging="360"/>
      </w:pPr>
      <w:rPr>
        <w:rFonts w:hint="default"/>
        <w:b w:val="0"/>
        <w:i w:val="0"/>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2880FF7"/>
    <w:multiLevelType w:val="hybridMultilevel"/>
    <w:tmpl w:val="6F9AFBE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C2A79B0"/>
    <w:multiLevelType w:val="hybridMultilevel"/>
    <w:tmpl w:val="DE58691A"/>
    <w:lvl w:ilvl="0" w:tplc="E35CF50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6C153CAC"/>
    <w:multiLevelType w:val="hybridMultilevel"/>
    <w:tmpl w:val="D066542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53114536">
    <w:abstractNumId w:val="2"/>
  </w:num>
  <w:num w:numId="2" w16cid:durableId="757366266">
    <w:abstractNumId w:val="0"/>
  </w:num>
  <w:num w:numId="3" w16cid:durableId="919409211">
    <w:abstractNumId w:val="1"/>
  </w:num>
  <w:num w:numId="4" w16cid:durableId="453403300">
    <w:abstractNumId w:val="6"/>
  </w:num>
  <w:num w:numId="5" w16cid:durableId="86587444">
    <w:abstractNumId w:val="3"/>
  </w:num>
  <w:num w:numId="6" w16cid:durableId="1810173950">
    <w:abstractNumId w:val="5"/>
  </w:num>
  <w:num w:numId="7" w16cid:durableId="11753368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5B84"/>
    <w:rsid w:val="00092FC5"/>
    <w:rsid w:val="000C0E8A"/>
    <w:rsid w:val="001100F6"/>
    <w:rsid w:val="001F232C"/>
    <w:rsid w:val="002802FF"/>
    <w:rsid w:val="002D7770"/>
    <w:rsid w:val="00387B75"/>
    <w:rsid w:val="00391377"/>
    <w:rsid w:val="00397B9C"/>
    <w:rsid w:val="003C12BE"/>
    <w:rsid w:val="003F4CDB"/>
    <w:rsid w:val="004C5D40"/>
    <w:rsid w:val="005939B9"/>
    <w:rsid w:val="005B6EAD"/>
    <w:rsid w:val="00607D48"/>
    <w:rsid w:val="00711FE0"/>
    <w:rsid w:val="007463EF"/>
    <w:rsid w:val="0075264D"/>
    <w:rsid w:val="00766FB2"/>
    <w:rsid w:val="00786C07"/>
    <w:rsid w:val="007E5183"/>
    <w:rsid w:val="007E795D"/>
    <w:rsid w:val="008545D1"/>
    <w:rsid w:val="00892230"/>
    <w:rsid w:val="008A731E"/>
    <w:rsid w:val="008D791B"/>
    <w:rsid w:val="008E3F77"/>
    <w:rsid w:val="00944B2B"/>
    <w:rsid w:val="00962184"/>
    <w:rsid w:val="00A34424"/>
    <w:rsid w:val="00A47DAD"/>
    <w:rsid w:val="00A53910"/>
    <w:rsid w:val="00A61C88"/>
    <w:rsid w:val="00AC7036"/>
    <w:rsid w:val="00B55717"/>
    <w:rsid w:val="00B559C6"/>
    <w:rsid w:val="00BC1B70"/>
    <w:rsid w:val="00BD5B54"/>
    <w:rsid w:val="00C920D6"/>
    <w:rsid w:val="00CC5B84"/>
    <w:rsid w:val="00CE4C63"/>
    <w:rsid w:val="00CF5455"/>
    <w:rsid w:val="00D44674"/>
    <w:rsid w:val="00DD52E8"/>
    <w:rsid w:val="00E649DD"/>
    <w:rsid w:val="00E9348F"/>
    <w:rsid w:val="00FD552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61FFF59D"/>
  <w15:chartTrackingRefBased/>
  <w15:docId w15:val="{84CA4AC1-29F0-46FF-8E65-CD6EB52DB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rPr>
      <w:sz w:val="22"/>
      <w:szCs w:val="22"/>
      <w:lang w:eastAsia="en-U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939B9"/>
    <w:pPr>
      <w:ind w:left="708"/>
    </w:pPr>
  </w:style>
  <w:style w:type="paragraph" w:styleId="Corpodeltesto2">
    <w:name w:val="Body Text 2"/>
    <w:basedOn w:val="Normale"/>
    <w:link w:val="Corpodeltesto2Carattere"/>
    <w:semiHidden/>
    <w:rsid w:val="00D44674"/>
    <w:pPr>
      <w:spacing w:after="0" w:line="240" w:lineRule="auto"/>
      <w:jc w:val="both"/>
    </w:pPr>
    <w:rPr>
      <w:rFonts w:ascii="Arial" w:eastAsia="Times New Roman" w:hAnsi="Arial" w:cs="Arial"/>
      <w:sz w:val="24"/>
      <w:szCs w:val="24"/>
    </w:rPr>
  </w:style>
  <w:style w:type="character" w:customStyle="1" w:styleId="Corpodeltesto2Carattere">
    <w:name w:val="Corpo del testo 2 Carattere"/>
    <w:link w:val="Corpodeltesto2"/>
    <w:semiHidden/>
    <w:rsid w:val="00D44674"/>
    <w:rPr>
      <w:rFonts w:ascii="Arial" w:eastAsia="Times New Roman" w:hAnsi="Arial" w:cs="Arial"/>
      <w:sz w:val="24"/>
      <w:szCs w:val="24"/>
      <w:lang w:eastAsia="en-US"/>
    </w:rPr>
  </w:style>
  <w:style w:type="paragraph" w:styleId="Testofumetto">
    <w:name w:val="Balloon Text"/>
    <w:basedOn w:val="Normale"/>
    <w:link w:val="TestofumettoCarattere"/>
    <w:uiPriority w:val="99"/>
    <w:semiHidden/>
    <w:unhideWhenUsed/>
    <w:rsid w:val="00387B75"/>
    <w:pPr>
      <w:spacing w:after="0" w:line="240" w:lineRule="auto"/>
    </w:pPr>
    <w:rPr>
      <w:rFonts w:ascii="Segoe UI" w:hAnsi="Segoe UI" w:cs="Segoe UI"/>
      <w:sz w:val="18"/>
      <w:szCs w:val="18"/>
    </w:rPr>
  </w:style>
  <w:style w:type="character" w:customStyle="1" w:styleId="TestofumettoCarattere">
    <w:name w:val="Testo fumetto Carattere"/>
    <w:link w:val="Testofumetto"/>
    <w:uiPriority w:val="99"/>
    <w:semiHidden/>
    <w:rsid w:val="00387B75"/>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875744">
      <w:bodyDiv w:val="1"/>
      <w:marLeft w:val="0"/>
      <w:marRight w:val="0"/>
      <w:marTop w:val="0"/>
      <w:marBottom w:val="0"/>
      <w:divBdr>
        <w:top w:val="none" w:sz="0" w:space="0" w:color="auto"/>
        <w:left w:val="none" w:sz="0" w:space="0" w:color="auto"/>
        <w:bottom w:val="none" w:sz="0" w:space="0" w:color="auto"/>
        <w:right w:val="none" w:sz="0" w:space="0" w:color="auto"/>
      </w:divBdr>
    </w:div>
    <w:div w:id="2018144853">
      <w:bodyDiv w:val="1"/>
      <w:marLeft w:val="0"/>
      <w:marRight w:val="0"/>
      <w:marTop w:val="0"/>
      <w:marBottom w:val="0"/>
      <w:divBdr>
        <w:top w:val="none" w:sz="0" w:space="0" w:color="auto"/>
        <w:left w:val="none" w:sz="0" w:space="0" w:color="auto"/>
        <w:bottom w:val="none" w:sz="0" w:space="0" w:color="auto"/>
        <w:right w:val="none" w:sz="0" w:space="0" w:color="auto"/>
      </w:divBdr>
    </w:div>
    <w:div w:id="205731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130481-EDBA-42A9-811F-CB64AC8D6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1674</Words>
  <Characters>9548</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Giovanni Pucciano</dc:creator>
  <cp:keywords/>
  <cp:lastModifiedBy>Giovanni Pucciano</cp:lastModifiedBy>
  <cp:revision>2</cp:revision>
  <cp:lastPrinted>2019-06-20T09:08:00Z</cp:lastPrinted>
  <dcterms:created xsi:type="dcterms:W3CDTF">2026-09-21T06:17:00Z</dcterms:created>
  <dcterms:modified xsi:type="dcterms:W3CDTF">2026-09-21T06:17:00Z</dcterms:modified>
</cp:coreProperties>
</file>