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9DE" w:rsidRPr="00466ED2" w:rsidRDefault="009809DE" w:rsidP="009809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it-IT"/>
        </w:rPr>
      </w:pPr>
      <w:r w:rsidRPr="00466ED2">
        <w:rPr>
          <w:rFonts w:ascii="Times New Roman" w:eastAsia="Times New Roman" w:hAnsi="Times New Roman" w:cs="Times New Roman"/>
          <w:b/>
          <w:sz w:val="32"/>
          <w:szCs w:val="32"/>
          <w:lang w:eastAsia="it-IT"/>
        </w:rPr>
        <w:t>ARTICOLAZIONE DEGLI UFFICI FUNZIONI E SERVIZI</w:t>
      </w:r>
    </w:p>
    <w:p w:rsidR="009809DE" w:rsidRDefault="009809DE" w:rsidP="009809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9809DE" w:rsidRDefault="009809DE" w:rsidP="009809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35F6F" w:rsidRPr="00635F6F" w:rsidRDefault="009809DE" w:rsidP="009809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635F6F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Area Vigilanza  Polizia Municipale Associata</w:t>
      </w:r>
    </w:p>
    <w:p w:rsidR="009809DE" w:rsidRPr="00635F6F" w:rsidRDefault="009809DE" w:rsidP="009809D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it-IT"/>
        </w:rPr>
      </w:pPr>
      <w:r w:rsidRPr="00635F6F">
        <w:rPr>
          <w:rFonts w:ascii="Times New Roman" w:eastAsia="Times New Roman" w:hAnsi="Times New Roman" w:cs="Times New Roman"/>
          <w:lang w:eastAsia="it-IT"/>
        </w:rPr>
        <w:t>(Comuni di Cengio, Millesimo, Osiglia e  Roccavignale)</w:t>
      </w:r>
    </w:p>
    <w:p w:rsidR="009809DE" w:rsidRPr="00466ED2" w:rsidRDefault="009809DE" w:rsidP="00980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35F6F" w:rsidRDefault="009809DE" w:rsidP="00980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66ED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Responsabile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: </w:t>
      </w:r>
      <w:r w:rsidR="00635F6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Moretti Ubaldo </w:t>
      </w:r>
    </w:p>
    <w:p w:rsidR="009809DE" w:rsidRPr="00466ED2" w:rsidRDefault="009809DE" w:rsidP="00980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66ED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Recapiti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: Piazza Italia, 2  </w:t>
      </w:r>
      <w:r w:rsidRPr="00466ED2">
        <w:rPr>
          <w:rFonts w:ascii="Times New Roman" w:eastAsia="Times New Roman" w:hAnsi="Times New Roman" w:cs="Times New Roman"/>
          <w:sz w:val="24"/>
          <w:szCs w:val="24"/>
          <w:lang w:eastAsia="it-IT"/>
        </w:rPr>
        <w:t>17017 Millesimo SV</w:t>
      </w:r>
      <w:r w:rsidR="00635F6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 P.za M. </w:t>
      </w:r>
      <w:r w:rsidR="00F0639F">
        <w:rPr>
          <w:rFonts w:ascii="Times New Roman" w:eastAsia="Times New Roman" w:hAnsi="Times New Roman" w:cs="Times New Roman"/>
          <w:sz w:val="24"/>
          <w:szCs w:val="24"/>
          <w:lang w:eastAsia="it-IT"/>
        </w:rPr>
        <w:t>P</w:t>
      </w:r>
      <w:r w:rsidR="00635F6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artigiani 8 Cengio SV </w:t>
      </w:r>
      <w:r w:rsidRPr="00466ED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9809DE" w:rsidRDefault="009809DE" w:rsidP="00980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635F6F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tel 019/56</w:t>
      </w:r>
      <w:r w:rsidR="00635F6F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5</w:t>
      </w:r>
      <w:r w:rsidR="00635F6F" w:rsidRPr="00635F6F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868 </w:t>
      </w:r>
    </w:p>
    <w:p w:rsidR="00635F6F" w:rsidRPr="00635F6F" w:rsidRDefault="00635F6F" w:rsidP="00980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F0639F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fax 019 5600540</w:t>
      </w:r>
    </w:p>
    <w:p w:rsidR="009809DE" w:rsidRDefault="009809DE" w:rsidP="00980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635F6F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Email: </w:t>
      </w:r>
      <w:hyperlink r:id="rId7" w:history="1">
        <w:r w:rsidR="00635F6F" w:rsidRPr="00635F6F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  <w:lang w:val="en-US" w:eastAsia="it-IT"/>
          </w:rPr>
          <w:t>poliziamunicipale@comune.millesimo.sv.it</w:t>
        </w:r>
      </w:hyperlink>
      <w:r w:rsidR="00740E3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.</w:t>
      </w:r>
      <w:bookmarkStart w:id="0" w:name="_GoBack"/>
      <w:bookmarkEnd w:id="0"/>
    </w:p>
    <w:p w:rsidR="00740E36" w:rsidRDefault="00740E36" w:rsidP="00980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Il</w:t>
      </w:r>
      <w:r w:rsidRPr="00740E3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Responsabile può essere</w:t>
      </w:r>
      <w:r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 </w:t>
      </w:r>
    </w:p>
    <w:p w:rsidR="00740E36" w:rsidRPr="009809DE" w:rsidRDefault="00740E36" w:rsidP="00980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</w:p>
    <w:p w:rsidR="009809DE" w:rsidRDefault="009809DE" w:rsidP="00980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</w:p>
    <w:p w:rsidR="00F0639F" w:rsidRDefault="00F0639F" w:rsidP="00F06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66ED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Orari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 di servizio</w:t>
      </w:r>
      <w:r w:rsidRPr="00466ED2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</w:p>
    <w:p w:rsidR="00F0639F" w:rsidRPr="00F0639F" w:rsidRDefault="00F0639F" w:rsidP="00F06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F0639F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tutti i giorni feriali dalle ore 9,00 alle ore 12,00</w:t>
      </w:r>
      <w:r w:rsidRPr="00F0639F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.</w:t>
      </w:r>
    </w:p>
    <w:p w:rsidR="00F0639F" w:rsidRPr="00F0639F" w:rsidRDefault="00F0639F" w:rsidP="00F06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F0639F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Il personale in servizio può essere contattato telefonicamente in trasferimento di chiamata al numero 019565868.</w:t>
      </w:r>
    </w:p>
    <w:p w:rsidR="00F0639F" w:rsidRDefault="00F0639F" w:rsidP="00F06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0639F" w:rsidRDefault="00F0639F" w:rsidP="00F06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COMPITI </w:t>
      </w:r>
    </w:p>
    <w:p w:rsidR="00F0639F" w:rsidRDefault="00F0639F" w:rsidP="00F06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0639F" w:rsidRDefault="00F0639F" w:rsidP="00720071">
      <w:pPr>
        <w:pStyle w:val="Paragrafoelenco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it-IT"/>
        </w:rPr>
      </w:pPr>
      <w:r w:rsidRPr="00720071">
        <w:rPr>
          <w:rFonts w:ascii="Times New Roman" w:eastAsia="Times New Roman" w:hAnsi="Times New Roman" w:cs="Times New Roman"/>
          <w:sz w:val="30"/>
          <w:szCs w:val="30"/>
          <w:lang w:eastAsia="it-IT"/>
        </w:rPr>
        <w:t>organizzazione e svolgimento delle attività di accertamento delle violazioni inerenti le</w:t>
      </w:r>
      <w:r w:rsidR="00720071" w:rsidRPr="00720071">
        <w:rPr>
          <w:rFonts w:ascii="Times New Roman" w:eastAsia="Times New Roman" w:hAnsi="Times New Roman" w:cs="Times New Roman"/>
          <w:sz w:val="30"/>
          <w:szCs w:val="30"/>
          <w:lang w:eastAsia="it-IT"/>
        </w:rPr>
        <w:t xml:space="preserve"> </w:t>
      </w:r>
      <w:r w:rsidRPr="00720071">
        <w:rPr>
          <w:rFonts w:ascii="Times New Roman" w:eastAsia="Times New Roman" w:hAnsi="Times New Roman" w:cs="Times New Roman"/>
          <w:sz w:val="30"/>
          <w:szCs w:val="30"/>
          <w:lang w:eastAsia="it-IT"/>
        </w:rPr>
        <w:t xml:space="preserve">funzioni di polizia amministrativa attribuite </w:t>
      </w:r>
      <w:r w:rsidR="00720071" w:rsidRPr="00720071">
        <w:rPr>
          <w:rFonts w:ascii="Times New Roman" w:eastAsia="Times New Roman" w:hAnsi="Times New Roman" w:cs="Times New Roman"/>
          <w:sz w:val="30"/>
          <w:szCs w:val="30"/>
          <w:lang w:eastAsia="it-IT"/>
        </w:rPr>
        <w:t xml:space="preserve"> al comune  o delegate</w:t>
      </w:r>
      <w:r w:rsidRPr="00720071">
        <w:rPr>
          <w:rFonts w:ascii="Times New Roman" w:eastAsia="Times New Roman" w:hAnsi="Times New Roman" w:cs="Times New Roman"/>
          <w:sz w:val="30"/>
          <w:szCs w:val="30"/>
          <w:lang w:eastAsia="it-IT"/>
        </w:rPr>
        <w:t>;</w:t>
      </w:r>
    </w:p>
    <w:p w:rsidR="00590846" w:rsidRDefault="00720071" w:rsidP="00590846">
      <w:pPr>
        <w:pStyle w:val="Paragrafoelenco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it-IT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it-IT"/>
        </w:rPr>
        <w:t xml:space="preserve">- </w:t>
      </w:r>
      <w:r w:rsidR="00F0639F" w:rsidRPr="00F0639F">
        <w:rPr>
          <w:rFonts w:ascii="Times New Roman" w:eastAsia="Times New Roman" w:hAnsi="Times New Roman" w:cs="Times New Roman"/>
          <w:sz w:val="30"/>
          <w:szCs w:val="30"/>
          <w:lang w:eastAsia="it-IT"/>
        </w:rPr>
        <w:t>attività di polizia stradale</w:t>
      </w:r>
      <w:r w:rsidR="00590846">
        <w:rPr>
          <w:rFonts w:ascii="Times New Roman" w:eastAsia="Times New Roman" w:hAnsi="Times New Roman" w:cs="Times New Roman"/>
          <w:sz w:val="30"/>
          <w:szCs w:val="30"/>
          <w:lang w:eastAsia="it-IT"/>
        </w:rPr>
        <w:t>;</w:t>
      </w:r>
    </w:p>
    <w:p w:rsidR="00590846" w:rsidRDefault="00590846" w:rsidP="00590846">
      <w:pPr>
        <w:pStyle w:val="Paragrafoelenco"/>
        <w:numPr>
          <w:ilvl w:val="0"/>
          <w:numId w:val="7"/>
        </w:numPr>
        <w:spacing w:after="0" w:line="240" w:lineRule="auto"/>
        <w:ind w:hanging="294"/>
        <w:rPr>
          <w:rFonts w:ascii="Times New Roman" w:eastAsia="Times New Roman" w:hAnsi="Times New Roman" w:cs="Times New Roman"/>
          <w:sz w:val="30"/>
          <w:szCs w:val="30"/>
          <w:lang w:eastAsia="it-IT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it-IT"/>
        </w:rPr>
        <w:t>pr</w:t>
      </w:r>
      <w:r w:rsidRPr="00590846">
        <w:rPr>
          <w:rFonts w:ascii="Times New Roman" w:eastAsia="Times New Roman" w:hAnsi="Times New Roman" w:cs="Times New Roman"/>
          <w:sz w:val="30"/>
          <w:szCs w:val="30"/>
          <w:lang w:eastAsia="it-IT"/>
        </w:rPr>
        <w:t>e</w:t>
      </w:r>
      <w:r>
        <w:rPr>
          <w:rFonts w:ascii="Times New Roman" w:eastAsia="Times New Roman" w:hAnsi="Times New Roman" w:cs="Times New Roman"/>
          <w:sz w:val="30"/>
          <w:szCs w:val="30"/>
          <w:lang w:eastAsia="it-IT"/>
        </w:rPr>
        <w:t>venz</w:t>
      </w:r>
      <w:r w:rsidRPr="00590846">
        <w:rPr>
          <w:rFonts w:ascii="Times New Roman" w:eastAsia="Times New Roman" w:hAnsi="Times New Roman" w:cs="Times New Roman"/>
          <w:sz w:val="30"/>
          <w:szCs w:val="30"/>
          <w:lang w:eastAsia="it-IT"/>
        </w:rPr>
        <w:t>ione e l'accertamento delle violazioni in materia di circolazione stradale;</w:t>
      </w:r>
    </w:p>
    <w:p w:rsidR="00590846" w:rsidRDefault="00590846" w:rsidP="00590846">
      <w:pPr>
        <w:pStyle w:val="Paragrafoelenco"/>
        <w:numPr>
          <w:ilvl w:val="0"/>
          <w:numId w:val="7"/>
        </w:numPr>
        <w:spacing w:after="0" w:line="240" w:lineRule="auto"/>
        <w:ind w:hanging="294"/>
        <w:rPr>
          <w:rFonts w:ascii="Times New Roman" w:eastAsia="Times New Roman" w:hAnsi="Times New Roman" w:cs="Times New Roman"/>
          <w:sz w:val="30"/>
          <w:szCs w:val="30"/>
          <w:lang w:eastAsia="it-IT"/>
        </w:rPr>
      </w:pPr>
      <w:r w:rsidRPr="00590846">
        <w:rPr>
          <w:rFonts w:ascii="Times New Roman" w:eastAsia="Times New Roman" w:hAnsi="Times New Roman" w:cs="Times New Roman"/>
          <w:sz w:val="30"/>
          <w:szCs w:val="30"/>
          <w:lang w:eastAsia="it-IT"/>
        </w:rPr>
        <w:t xml:space="preserve">rilevazione degli incidenti stradali; </w:t>
      </w:r>
    </w:p>
    <w:p w:rsidR="00590846" w:rsidRDefault="00590846" w:rsidP="00694CB9">
      <w:pPr>
        <w:pStyle w:val="Paragrafoelenco"/>
        <w:numPr>
          <w:ilvl w:val="0"/>
          <w:numId w:val="7"/>
        </w:numPr>
        <w:spacing w:after="0" w:line="240" w:lineRule="auto"/>
        <w:ind w:hanging="436"/>
        <w:rPr>
          <w:rFonts w:ascii="Times New Roman" w:eastAsia="Times New Roman" w:hAnsi="Times New Roman" w:cs="Times New Roman"/>
          <w:sz w:val="30"/>
          <w:szCs w:val="30"/>
          <w:lang w:eastAsia="it-IT"/>
        </w:rPr>
      </w:pPr>
      <w:r w:rsidRPr="00590846">
        <w:rPr>
          <w:rFonts w:ascii="Times New Roman" w:eastAsia="Times New Roman" w:hAnsi="Times New Roman" w:cs="Times New Roman"/>
          <w:sz w:val="30"/>
          <w:szCs w:val="30"/>
          <w:lang w:eastAsia="it-IT"/>
        </w:rPr>
        <w:t xml:space="preserve"> predisposizione e l'esecuzione dei servizi diretti a regolare il traffico;</w:t>
      </w:r>
    </w:p>
    <w:p w:rsidR="00694CB9" w:rsidRDefault="00590846" w:rsidP="00694CB9">
      <w:pPr>
        <w:pStyle w:val="Paragrafoelenco"/>
        <w:numPr>
          <w:ilvl w:val="0"/>
          <w:numId w:val="7"/>
        </w:numPr>
        <w:spacing w:after="0" w:line="240" w:lineRule="auto"/>
        <w:ind w:hanging="436"/>
        <w:rPr>
          <w:rFonts w:ascii="Times New Roman" w:eastAsia="Times New Roman" w:hAnsi="Times New Roman" w:cs="Times New Roman"/>
          <w:sz w:val="30"/>
          <w:szCs w:val="30"/>
          <w:lang w:eastAsia="it-IT"/>
        </w:rPr>
      </w:pPr>
      <w:r w:rsidRPr="00694CB9">
        <w:rPr>
          <w:rFonts w:ascii="Times New Roman" w:eastAsia="Times New Roman" w:hAnsi="Times New Roman" w:cs="Times New Roman"/>
          <w:sz w:val="30"/>
          <w:szCs w:val="30"/>
          <w:lang w:eastAsia="it-IT"/>
        </w:rPr>
        <w:t>scorta per la sicurezza della circolazione;</w:t>
      </w:r>
    </w:p>
    <w:p w:rsidR="00F0639F" w:rsidRPr="00694CB9" w:rsidRDefault="00590846" w:rsidP="00694CB9">
      <w:pPr>
        <w:pStyle w:val="Paragrafoelenco"/>
        <w:numPr>
          <w:ilvl w:val="0"/>
          <w:numId w:val="7"/>
        </w:numPr>
        <w:spacing w:after="0" w:line="240" w:lineRule="auto"/>
        <w:ind w:hanging="436"/>
        <w:rPr>
          <w:rFonts w:ascii="Times New Roman" w:eastAsia="Times New Roman" w:hAnsi="Times New Roman" w:cs="Times New Roman"/>
          <w:sz w:val="30"/>
          <w:szCs w:val="30"/>
          <w:lang w:eastAsia="it-IT"/>
        </w:rPr>
      </w:pPr>
      <w:r w:rsidRPr="00694CB9">
        <w:rPr>
          <w:rFonts w:ascii="Times New Roman" w:eastAsia="Times New Roman" w:hAnsi="Times New Roman" w:cs="Times New Roman"/>
          <w:sz w:val="30"/>
          <w:szCs w:val="30"/>
          <w:lang w:eastAsia="it-IT"/>
        </w:rPr>
        <w:t>tutela e il controllo sull'uso della strada</w:t>
      </w:r>
      <w:r w:rsidRPr="00694CB9">
        <w:rPr>
          <w:rFonts w:ascii="Times New Roman" w:eastAsia="Times New Roman" w:hAnsi="Times New Roman" w:cs="Times New Roman"/>
          <w:sz w:val="30"/>
          <w:szCs w:val="30"/>
          <w:lang w:eastAsia="it-IT"/>
        </w:rPr>
        <w:t>;</w:t>
      </w:r>
      <w:r w:rsidR="00720071" w:rsidRPr="00694CB9">
        <w:rPr>
          <w:rFonts w:ascii="Times New Roman" w:eastAsia="Times New Roman" w:hAnsi="Times New Roman" w:cs="Times New Roman"/>
          <w:sz w:val="30"/>
          <w:szCs w:val="30"/>
          <w:lang w:eastAsia="it-IT"/>
        </w:rPr>
        <w:t xml:space="preserve"> </w:t>
      </w:r>
    </w:p>
    <w:p w:rsidR="00F0639F" w:rsidRPr="00F0639F" w:rsidRDefault="00F0639F" w:rsidP="00720071">
      <w:pPr>
        <w:pStyle w:val="Paragrafoelenco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it-IT"/>
        </w:rPr>
      </w:pPr>
      <w:r w:rsidRPr="00F0639F">
        <w:rPr>
          <w:rFonts w:ascii="Times New Roman" w:eastAsia="Times New Roman" w:hAnsi="Times New Roman" w:cs="Times New Roman"/>
          <w:sz w:val="30"/>
          <w:szCs w:val="30"/>
          <w:lang w:eastAsia="it-IT"/>
        </w:rPr>
        <w:t>attività di</w:t>
      </w:r>
      <w:r w:rsidR="00720071" w:rsidRPr="00720071">
        <w:rPr>
          <w:rFonts w:ascii="Times New Roman" w:eastAsia="Times New Roman" w:hAnsi="Times New Roman" w:cs="Times New Roman"/>
          <w:sz w:val="30"/>
          <w:szCs w:val="30"/>
          <w:lang w:eastAsia="it-IT"/>
        </w:rPr>
        <w:t xml:space="preserve"> controllo di </w:t>
      </w:r>
      <w:r w:rsidRPr="00F0639F">
        <w:rPr>
          <w:rFonts w:ascii="Times New Roman" w:eastAsia="Times New Roman" w:hAnsi="Times New Roman" w:cs="Times New Roman"/>
          <w:sz w:val="30"/>
          <w:szCs w:val="30"/>
          <w:lang w:eastAsia="it-IT"/>
        </w:rPr>
        <w:t xml:space="preserve"> polizia amministrativa commerciale</w:t>
      </w:r>
      <w:r w:rsidR="00720071">
        <w:rPr>
          <w:rFonts w:ascii="Times New Roman" w:eastAsia="Times New Roman" w:hAnsi="Times New Roman" w:cs="Times New Roman"/>
          <w:sz w:val="30"/>
          <w:szCs w:val="30"/>
          <w:lang w:eastAsia="it-IT"/>
        </w:rPr>
        <w:t xml:space="preserve"> </w:t>
      </w:r>
      <w:r w:rsidRPr="00F0639F">
        <w:rPr>
          <w:rFonts w:ascii="Times New Roman" w:eastAsia="Times New Roman" w:hAnsi="Times New Roman" w:cs="Times New Roman"/>
          <w:sz w:val="30"/>
          <w:szCs w:val="30"/>
          <w:lang w:eastAsia="it-IT"/>
        </w:rPr>
        <w:t xml:space="preserve"> annonaria</w:t>
      </w:r>
    </w:p>
    <w:p w:rsidR="00F0639F" w:rsidRDefault="00F0639F" w:rsidP="00F0639F">
      <w:pPr>
        <w:pStyle w:val="Paragrafoelenco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it-IT"/>
        </w:rPr>
      </w:pPr>
      <w:r w:rsidRPr="00F0639F">
        <w:rPr>
          <w:rFonts w:ascii="Times New Roman" w:eastAsia="Times New Roman" w:hAnsi="Times New Roman" w:cs="Times New Roman"/>
          <w:sz w:val="30"/>
          <w:szCs w:val="30"/>
          <w:lang w:eastAsia="it-IT"/>
        </w:rPr>
        <w:t>tutela della qualità urbana e rurale, comprensiva delle attività di vigilanza sull’attività</w:t>
      </w:r>
      <w:r w:rsidR="00720071" w:rsidRPr="00720071">
        <w:rPr>
          <w:rFonts w:ascii="Times New Roman" w:eastAsia="Times New Roman" w:hAnsi="Times New Roman" w:cs="Times New Roman"/>
          <w:sz w:val="30"/>
          <w:szCs w:val="30"/>
          <w:lang w:eastAsia="it-IT"/>
        </w:rPr>
        <w:t xml:space="preserve">  </w:t>
      </w:r>
      <w:r w:rsidRPr="00F0639F">
        <w:rPr>
          <w:rFonts w:ascii="Times New Roman" w:eastAsia="Times New Roman" w:hAnsi="Times New Roman" w:cs="Times New Roman"/>
          <w:sz w:val="30"/>
          <w:szCs w:val="30"/>
          <w:lang w:eastAsia="it-IT"/>
        </w:rPr>
        <w:t>edilizia beni paesaggistici, naturalistici e ambientali;</w:t>
      </w:r>
    </w:p>
    <w:p w:rsidR="00F0639F" w:rsidRDefault="002C2E54" w:rsidP="00F0639F">
      <w:pPr>
        <w:pStyle w:val="Paragrafoelenco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it-IT"/>
        </w:rPr>
      </w:pPr>
      <w:r w:rsidRPr="002C2E54">
        <w:rPr>
          <w:rFonts w:ascii="Times New Roman" w:eastAsia="Times New Roman" w:hAnsi="Times New Roman" w:cs="Times New Roman"/>
          <w:sz w:val="30"/>
          <w:szCs w:val="30"/>
          <w:lang w:eastAsia="it-IT"/>
        </w:rPr>
        <w:t>tutela della</w:t>
      </w:r>
      <w:r w:rsidR="00F0639F" w:rsidRPr="00F0639F">
        <w:rPr>
          <w:rFonts w:ascii="Times New Roman" w:eastAsia="Times New Roman" w:hAnsi="Times New Roman" w:cs="Times New Roman"/>
          <w:sz w:val="30"/>
          <w:szCs w:val="30"/>
          <w:lang w:eastAsia="it-IT"/>
        </w:rPr>
        <w:t xml:space="preserve"> sicurezza urbana, ivi comprese le attività di polizia giudiziaria e le attività di</w:t>
      </w:r>
      <w:r>
        <w:rPr>
          <w:rFonts w:ascii="Times New Roman" w:eastAsia="Times New Roman" w:hAnsi="Times New Roman" w:cs="Times New Roman"/>
          <w:sz w:val="30"/>
          <w:szCs w:val="30"/>
          <w:lang w:eastAsia="it-IT"/>
        </w:rPr>
        <w:t xml:space="preserve"> </w:t>
      </w:r>
      <w:r w:rsidR="00F0639F" w:rsidRPr="00F0639F">
        <w:rPr>
          <w:rFonts w:ascii="Times New Roman" w:eastAsia="Times New Roman" w:hAnsi="Times New Roman" w:cs="Times New Roman"/>
          <w:sz w:val="30"/>
          <w:szCs w:val="30"/>
          <w:lang w:eastAsia="it-IT"/>
        </w:rPr>
        <w:t>pubblica sicurezza nei limiti e secondo le modalità previste dalle leggi dello Stato;</w:t>
      </w:r>
    </w:p>
    <w:p w:rsidR="002C2E54" w:rsidRDefault="002C2E54" w:rsidP="00F0639F">
      <w:pPr>
        <w:pStyle w:val="Paragrafoelenco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it-IT"/>
        </w:rPr>
      </w:pPr>
      <w:r w:rsidRPr="002C2E54">
        <w:rPr>
          <w:rFonts w:ascii="Times New Roman" w:eastAsia="Times New Roman" w:hAnsi="Times New Roman" w:cs="Times New Roman"/>
          <w:sz w:val="30"/>
          <w:szCs w:val="30"/>
          <w:lang w:eastAsia="it-IT"/>
        </w:rPr>
        <w:t>s</w:t>
      </w:r>
      <w:r w:rsidR="00F0639F" w:rsidRPr="00F0639F">
        <w:rPr>
          <w:rFonts w:ascii="Times New Roman" w:eastAsia="Times New Roman" w:hAnsi="Times New Roman" w:cs="Times New Roman"/>
          <w:sz w:val="30"/>
          <w:szCs w:val="30"/>
          <w:lang w:eastAsia="it-IT"/>
        </w:rPr>
        <w:t>upporto nelle attività di controllo spettanti agli organi di vigilanza preposti</w:t>
      </w:r>
    </w:p>
    <w:p w:rsidR="00F0639F" w:rsidRDefault="002C2E54" w:rsidP="00F0639F">
      <w:pPr>
        <w:pStyle w:val="Paragrafoelenco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it-IT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it-IT"/>
        </w:rPr>
        <w:t xml:space="preserve">controllo </w:t>
      </w:r>
      <w:r w:rsidR="00F0639F" w:rsidRPr="00F0639F">
        <w:rPr>
          <w:rFonts w:ascii="Times New Roman" w:eastAsia="Times New Roman" w:hAnsi="Times New Roman" w:cs="Times New Roman"/>
          <w:sz w:val="30"/>
          <w:szCs w:val="30"/>
          <w:lang w:eastAsia="it-IT"/>
        </w:rPr>
        <w:t xml:space="preserve"> relativo ai tributi locali secondo quanto previsto dai rispettivi regolamenti;</w:t>
      </w:r>
    </w:p>
    <w:p w:rsidR="002C2E54" w:rsidRDefault="00F0639F" w:rsidP="00F0639F">
      <w:pPr>
        <w:pStyle w:val="Paragrafoelenco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it-IT"/>
        </w:rPr>
      </w:pPr>
      <w:r w:rsidRPr="00F0639F">
        <w:rPr>
          <w:rFonts w:ascii="Times New Roman" w:eastAsia="Times New Roman" w:hAnsi="Times New Roman" w:cs="Times New Roman"/>
          <w:sz w:val="30"/>
          <w:szCs w:val="30"/>
          <w:lang w:eastAsia="it-IT"/>
        </w:rPr>
        <w:t>soccorso in caso di calamità, catastrofi ed altri eventi che richiedano interventi di</w:t>
      </w:r>
      <w:r w:rsidR="002C2E54" w:rsidRPr="002C2E54">
        <w:rPr>
          <w:rFonts w:ascii="Times New Roman" w:eastAsia="Times New Roman" w:hAnsi="Times New Roman" w:cs="Times New Roman"/>
          <w:sz w:val="30"/>
          <w:szCs w:val="30"/>
          <w:lang w:eastAsia="it-IT"/>
        </w:rPr>
        <w:t xml:space="preserve"> </w:t>
      </w:r>
      <w:r w:rsidRPr="00F0639F">
        <w:rPr>
          <w:rFonts w:ascii="Times New Roman" w:eastAsia="Times New Roman" w:hAnsi="Times New Roman" w:cs="Times New Roman"/>
          <w:sz w:val="30"/>
          <w:szCs w:val="30"/>
          <w:lang w:eastAsia="it-IT"/>
        </w:rPr>
        <w:t>protezione civile</w:t>
      </w:r>
      <w:r w:rsidR="002C2E54">
        <w:rPr>
          <w:rFonts w:ascii="Times New Roman" w:eastAsia="Times New Roman" w:hAnsi="Times New Roman" w:cs="Times New Roman"/>
          <w:sz w:val="30"/>
          <w:szCs w:val="30"/>
          <w:lang w:eastAsia="it-IT"/>
        </w:rPr>
        <w:t>,</w:t>
      </w:r>
    </w:p>
    <w:p w:rsidR="002C2E54" w:rsidRDefault="002C2E54" w:rsidP="00F0639F">
      <w:pPr>
        <w:pStyle w:val="Paragrafoelenco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it-IT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it-IT"/>
        </w:rPr>
        <w:t>accertamenti anagrafici ,</w:t>
      </w:r>
    </w:p>
    <w:p w:rsidR="00F0639F" w:rsidRDefault="002C2E54" w:rsidP="00F0639F">
      <w:pPr>
        <w:pStyle w:val="Paragrafoelenco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it-IT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it-IT"/>
        </w:rPr>
        <w:t>assunzione informazioni richieste dagli enti autorizzati;</w:t>
      </w:r>
    </w:p>
    <w:p w:rsidR="002C2E54" w:rsidRDefault="002C2E54" w:rsidP="00F0639F">
      <w:pPr>
        <w:pStyle w:val="Paragrafoelenco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it-IT"/>
        </w:rPr>
      </w:pPr>
      <w:r w:rsidRPr="002C2E54">
        <w:rPr>
          <w:rFonts w:ascii="Times New Roman" w:eastAsia="Times New Roman" w:hAnsi="Times New Roman" w:cs="Times New Roman"/>
          <w:sz w:val="30"/>
          <w:szCs w:val="30"/>
          <w:lang w:eastAsia="it-IT"/>
        </w:rPr>
        <w:t>rilascio CUDE Contrassegno Unificato Disabili Europeo</w:t>
      </w:r>
      <w:r>
        <w:rPr>
          <w:rFonts w:ascii="Times New Roman" w:eastAsia="Times New Roman" w:hAnsi="Times New Roman" w:cs="Times New Roman"/>
          <w:sz w:val="30"/>
          <w:szCs w:val="30"/>
          <w:lang w:eastAsia="it-IT"/>
        </w:rPr>
        <w:t>;</w:t>
      </w:r>
    </w:p>
    <w:p w:rsidR="002C2E54" w:rsidRDefault="002C2E54" w:rsidP="00F0639F">
      <w:pPr>
        <w:pStyle w:val="Paragrafoelenco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it-IT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it-IT"/>
        </w:rPr>
        <w:t>nulla osta riguardanti la viabilità sulla rete viaria di competenza;</w:t>
      </w:r>
    </w:p>
    <w:p w:rsidR="002C2E54" w:rsidRDefault="002C2E54" w:rsidP="00F0639F">
      <w:pPr>
        <w:pStyle w:val="Paragrafoelenco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it-IT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it-IT"/>
        </w:rPr>
        <w:t>pareri in materie di competenza;</w:t>
      </w:r>
    </w:p>
    <w:p w:rsidR="002C2E54" w:rsidRDefault="002C2E54" w:rsidP="00F0639F">
      <w:pPr>
        <w:pStyle w:val="Paragrafoelenco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it-IT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it-IT"/>
        </w:rPr>
        <w:t>predisposizione di proposte nelle materie di competenza;</w:t>
      </w:r>
    </w:p>
    <w:p w:rsidR="002C2E54" w:rsidRDefault="002C2E54" w:rsidP="00F0639F">
      <w:pPr>
        <w:pStyle w:val="Paragrafoelenco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it-IT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it-IT"/>
        </w:rPr>
        <w:t>autorizzazioni al transito nelle aree comunali regolamentate ;</w:t>
      </w:r>
    </w:p>
    <w:p w:rsidR="002C2E54" w:rsidRDefault="002C2E54" w:rsidP="00F0639F">
      <w:pPr>
        <w:pStyle w:val="Paragrafoelenco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it-IT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it-IT"/>
        </w:rPr>
        <w:lastRenderedPageBreak/>
        <w:t>esecuzione servizi disposti dalle autorità di competenza;</w:t>
      </w:r>
    </w:p>
    <w:p w:rsidR="002C2E54" w:rsidRDefault="002C2E54" w:rsidP="00F0639F">
      <w:pPr>
        <w:pStyle w:val="Paragrafoelenco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it-IT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it-IT"/>
        </w:rPr>
        <w:t>procedure di acquisizione di beni e servizi sulla base degli interventi affidati nella gestione economica;</w:t>
      </w:r>
    </w:p>
    <w:p w:rsidR="00D01EB2" w:rsidRDefault="00D01EB2" w:rsidP="00F0639F">
      <w:pPr>
        <w:pStyle w:val="Paragrafoelenco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it-IT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it-IT"/>
        </w:rPr>
        <w:t>collaborazione con gli altri servizi comunali;</w:t>
      </w:r>
    </w:p>
    <w:p w:rsidR="00694CB9" w:rsidRDefault="00D01EB2" w:rsidP="00F0639F">
      <w:pPr>
        <w:pStyle w:val="Paragrafoelenco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it-IT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it-IT"/>
        </w:rPr>
        <w:t>coordinamento e collaborazione con le altre forze di polizia nelle attività previste</w:t>
      </w:r>
      <w:r w:rsidR="00694CB9">
        <w:rPr>
          <w:rFonts w:ascii="Times New Roman" w:eastAsia="Times New Roman" w:hAnsi="Times New Roman" w:cs="Times New Roman"/>
          <w:sz w:val="30"/>
          <w:szCs w:val="30"/>
          <w:lang w:eastAsia="it-IT"/>
        </w:rPr>
        <w:t>;</w:t>
      </w:r>
    </w:p>
    <w:p w:rsidR="00694CB9" w:rsidRDefault="00694CB9" w:rsidP="00F0639F">
      <w:pPr>
        <w:pStyle w:val="Paragrafoelenco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it-IT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it-IT"/>
        </w:rPr>
        <w:t xml:space="preserve">espletamento delle attività di polizia giudiziaria disposte </w:t>
      </w:r>
      <w:r w:rsidR="00740E36">
        <w:rPr>
          <w:rFonts w:ascii="Times New Roman" w:eastAsia="Times New Roman" w:hAnsi="Times New Roman" w:cs="Times New Roman"/>
          <w:sz w:val="30"/>
          <w:szCs w:val="30"/>
          <w:lang w:eastAsia="it-IT"/>
        </w:rPr>
        <w:t>dalla Autorità</w:t>
      </w:r>
      <w:r>
        <w:rPr>
          <w:rFonts w:ascii="Times New Roman" w:eastAsia="Times New Roman" w:hAnsi="Times New Roman" w:cs="Times New Roman"/>
          <w:sz w:val="30"/>
          <w:szCs w:val="30"/>
          <w:lang w:eastAsia="it-IT"/>
        </w:rPr>
        <w:t xml:space="preserve"> Giudiziaria;</w:t>
      </w:r>
    </w:p>
    <w:p w:rsidR="00694CB9" w:rsidRDefault="00694CB9" w:rsidP="00F0639F">
      <w:pPr>
        <w:pStyle w:val="Paragrafoelenco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it-IT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it-IT"/>
        </w:rPr>
        <w:t>Notifica di atti come disposto da autorità di pubblica sicurezza o giudiziaria;</w:t>
      </w:r>
    </w:p>
    <w:p w:rsidR="00694CB9" w:rsidRDefault="00694CB9" w:rsidP="00F0639F">
      <w:pPr>
        <w:pStyle w:val="Paragrafoelenco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it-IT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it-IT"/>
        </w:rPr>
        <w:t xml:space="preserve">Attività relative al controllo del  randagismo; </w:t>
      </w:r>
    </w:p>
    <w:p w:rsidR="00694CB9" w:rsidRDefault="00694CB9" w:rsidP="00F0639F">
      <w:pPr>
        <w:pStyle w:val="Paragrafoelenco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it-IT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it-IT"/>
        </w:rPr>
        <w:t>Procedure relative  ad oggetti ritrovati.</w:t>
      </w:r>
    </w:p>
    <w:p w:rsidR="00694CB9" w:rsidRDefault="00694CB9" w:rsidP="00F0639F">
      <w:pPr>
        <w:pStyle w:val="Paragrafoelenco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it-IT"/>
        </w:rPr>
      </w:pPr>
    </w:p>
    <w:p w:rsidR="002C2E54" w:rsidRPr="00694CB9" w:rsidRDefault="00694CB9" w:rsidP="00694CB9">
      <w:pPr>
        <w:spacing w:after="0" w:line="240" w:lineRule="auto"/>
        <w:ind w:left="360"/>
        <w:rPr>
          <w:rFonts w:ascii="Times New Roman" w:eastAsia="Times New Roman" w:hAnsi="Times New Roman" w:cs="Times New Roman"/>
          <w:sz w:val="30"/>
          <w:szCs w:val="30"/>
          <w:lang w:eastAsia="it-IT"/>
        </w:rPr>
      </w:pPr>
      <w:r w:rsidRPr="00694CB9">
        <w:rPr>
          <w:rFonts w:ascii="Times New Roman" w:eastAsia="Times New Roman" w:hAnsi="Times New Roman" w:cs="Times New Roman"/>
          <w:sz w:val="30"/>
          <w:szCs w:val="30"/>
          <w:lang w:eastAsia="it-IT"/>
        </w:rPr>
        <w:t xml:space="preserve"> </w:t>
      </w:r>
      <w:r w:rsidR="002C2E54" w:rsidRPr="00694CB9">
        <w:rPr>
          <w:rFonts w:ascii="Times New Roman" w:eastAsia="Times New Roman" w:hAnsi="Times New Roman" w:cs="Times New Roman"/>
          <w:sz w:val="30"/>
          <w:szCs w:val="30"/>
          <w:lang w:eastAsia="it-IT"/>
        </w:rPr>
        <w:t xml:space="preserve"> </w:t>
      </w:r>
    </w:p>
    <w:p w:rsidR="00635F6F" w:rsidRDefault="00635F6F" w:rsidP="00980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35F6F" w:rsidRDefault="00635F6F" w:rsidP="00980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sectPr w:rsidR="00635F6F" w:rsidSect="00635F6F">
      <w:pgSz w:w="11906" w:h="16838"/>
      <w:pgMar w:top="680" w:right="1021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B6583"/>
    <w:multiLevelType w:val="multilevel"/>
    <w:tmpl w:val="4A60C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F95677"/>
    <w:multiLevelType w:val="multilevel"/>
    <w:tmpl w:val="B3FA2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0B7FC5"/>
    <w:multiLevelType w:val="multilevel"/>
    <w:tmpl w:val="EB581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E956BE"/>
    <w:multiLevelType w:val="multilevel"/>
    <w:tmpl w:val="EE04B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724F9A"/>
    <w:multiLevelType w:val="hybridMultilevel"/>
    <w:tmpl w:val="476A3EBA"/>
    <w:lvl w:ilvl="0" w:tplc="4E162C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9D7C52"/>
    <w:multiLevelType w:val="multilevel"/>
    <w:tmpl w:val="4AC01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860F40"/>
    <w:multiLevelType w:val="multilevel"/>
    <w:tmpl w:val="5C9E8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6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ED2"/>
    <w:rsid w:val="0012108A"/>
    <w:rsid w:val="002C2E54"/>
    <w:rsid w:val="00412E9E"/>
    <w:rsid w:val="00466ED2"/>
    <w:rsid w:val="004965A0"/>
    <w:rsid w:val="00561D1B"/>
    <w:rsid w:val="005806A8"/>
    <w:rsid w:val="00590846"/>
    <w:rsid w:val="00635F6F"/>
    <w:rsid w:val="00683828"/>
    <w:rsid w:val="00694CB9"/>
    <w:rsid w:val="00720071"/>
    <w:rsid w:val="00740E36"/>
    <w:rsid w:val="00833B5E"/>
    <w:rsid w:val="009809DE"/>
    <w:rsid w:val="00D01EB2"/>
    <w:rsid w:val="00F0639F"/>
    <w:rsid w:val="00F43344"/>
    <w:rsid w:val="00FD5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bodytext">
    <w:name w:val="bodytext"/>
    <w:basedOn w:val="Normale"/>
    <w:rsid w:val="00466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66ED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7200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bodytext">
    <w:name w:val="bodytext"/>
    <w:basedOn w:val="Normale"/>
    <w:rsid w:val="00466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66ED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7200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99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8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6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2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8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4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0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7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7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1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62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15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5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71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60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98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71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4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91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8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61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27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85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62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87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1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99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87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4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15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85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7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23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58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09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8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1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1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76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86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87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88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8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95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94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9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13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67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45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25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9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27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5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4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84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04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0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70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9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87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06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37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1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61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7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94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45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2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9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2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3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oliziamunicipale@comune.millesimo.sv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F4C9E4-1DDF-4D0F-A6F9-9993C7B8C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_LaraG</dc:creator>
  <cp:lastModifiedBy>Ubaldo Moretti</cp:lastModifiedBy>
  <cp:revision>5</cp:revision>
  <dcterms:created xsi:type="dcterms:W3CDTF">2016-08-31T09:52:00Z</dcterms:created>
  <dcterms:modified xsi:type="dcterms:W3CDTF">2016-08-31T11:27:00Z</dcterms:modified>
</cp:coreProperties>
</file>