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7E35" w14:textId="36CF200F" w:rsidR="00822FBD" w:rsidRDefault="00822FBD" w:rsidP="00822FB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 xml:space="preserve">ALLEGATO </w:t>
      </w:r>
      <w:r w:rsidR="00CF5FBF">
        <w:rPr>
          <w:rFonts w:ascii="Calibri" w:hAnsi="Calibri" w:cs="Calibri"/>
          <w:b/>
          <w:bCs/>
          <w:iCs/>
          <w:color w:val="365F91"/>
          <w:sz w:val="22"/>
          <w:szCs w:val="22"/>
        </w:rPr>
        <w:t>A</w:t>
      </w:r>
      <w:r>
        <w:rPr>
          <w:rFonts w:ascii="Calibri" w:hAnsi="Calibri" w:cs="Calibri"/>
          <w:b/>
          <w:bCs/>
          <w:iCs/>
          <w:color w:val="365F91"/>
          <w:sz w:val="22"/>
          <w:szCs w:val="22"/>
        </w:rPr>
        <w:t>2. DICHIARAZIONE SUI REQUISITI GENERALI E SPECIALI</w:t>
      </w:r>
    </w:p>
    <w:p w14:paraId="603EB53F" w14:textId="313DDBA4" w:rsidR="00642709" w:rsidRDefault="00822FBD" w:rsidP="00642709">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0"/>
          <w:szCs w:val="20"/>
        </w:rPr>
        <w:t>(in caso di raggruppamento temporaneo, consorzio ordinario o rete di imprese, una dichiarazione per ciascuna impresa partecipant</w:t>
      </w:r>
      <w:r w:rsidR="004470F2">
        <w:rPr>
          <w:rFonts w:ascii="Calibri" w:hAnsi="Calibri" w:cs="Calibri"/>
          <w:b/>
          <w:bCs/>
          <w:iCs/>
          <w:color w:val="365F91"/>
          <w:sz w:val="20"/>
          <w:szCs w:val="20"/>
        </w:rPr>
        <w:t>e)</w:t>
      </w:r>
    </w:p>
    <w:p w14:paraId="3DFE33BC" w14:textId="77777777" w:rsidR="00642709" w:rsidRPr="00642709" w:rsidRDefault="00642709" w:rsidP="00642709">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42709" w:rsidRPr="00642709" w14:paraId="4881AC93" w14:textId="77777777" w:rsidTr="006A2BC3">
        <w:trPr>
          <w:trHeight w:val="2056"/>
          <w:jc w:val="center"/>
        </w:trPr>
        <w:tc>
          <w:tcPr>
            <w:tcW w:w="9633" w:type="dxa"/>
            <w:tcBorders>
              <w:top w:val="single" w:sz="4" w:space="0" w:color="auto"/>
              <w:left w:val="single" w:sz="4" w:space="0" w:color="auto"/>
              <w:bottom w:val="single" w:sz="4" w:space="0" w:color="auto"/>
              <w:right w:val="single" w:sz="4" w:space="0" w:color="auto"/>
            </w:tcBorders>
          </w:tcPr>
          <w:p w14:paraId="41F8379F" w14:textId="77777777" w:rsidR="006A2BC3" w:rsidRPr="006A2BC3" w:rsidRDefault="006A2BC3" w:rsidP="006A2BC3">
            <w:pPr>
              <w:pBdr>
                <w:top w:val="single" w:sz="4" w:space="1" w:color="auto"/>
                <w:left w:val="single" w:sz="4" w:space="4" w:color="auto"/>
                <w:bottom w:val="single" w:sz="4" w:space="1" w:color="auto"/>
                <w:right w:val="single" w:sz="4" w:space="4" w:color="auto"/>
              </w:pBdr>
              <w:jc w:val="both"/>
              <w:rPr>
                <w:rFonts w:ascii="Calibri" w:hAnsi="Calibri" w:cs="Calibri"/>
                <w:b/>
              </w:rPr>
            </w:pPr>
            <w:r w:rsidRPr="006A2BC3">
              <w:rPr>
                <w:rFonts w:ascii="Calibri" w:hAnsi="Calibri" w:cs="Calibri"/>
                <w:b/>
              </w:rPr>
              <w:t xml:space="preserve">GARA INFORMALE INDETTA DA C.I.R.A. S.R.L. PER L’AFFIDAMENTO DEL SERVIZIO DI FINANZIAMENTO PER LA REALIZZAZIONE DI INVESTIMENTI NEL SERVIZIO IDRICO INTEGRATO ATO CENTRO OVEST 2 SAVONESE PER UN TOTALE DI EURO 30.000.000,00 </w:t>
            </w:r>
            <w:bookmarkStart w:id="0" w:name="_Hlk203494796"/>
          </w:p>
          <w:p w14:paraId="6A7A9A10" w14:textId="77777777" w:rsidR="006A2BC3" w:rsidRPr="006A2BC3" w:rsidRDefault="006A2BC3" w:rsidP="006A2BC3">
            <w:pPr>
              <w:pBdr>
                <w:top w:val="single" w:sz="4" w:space="1" w:color="auto"/>
                <w:left w:val="single" w:sz="4" w:space="4" w:color="auto"/>
                <w:bottom w:val="single" w:sz="4" w:space="1" w:color="auto"/>
                <w:right w:val="single" w:sz="4" w:space="4" w:color="auto"/>
              </w:pBdr>
              <w:jc w:val="both"/>
              <w:rPr>
                <w:rFonts w:ascii="Calibri" w:hAnsi="Calibri" w:cs="Calibri"/>
                <w:b/>
              </w:rPr>
            </w:pPr>
          </w:p>
          <w:p w14:paraId="7C7546B4" w14:textId="77777777" w:rsidR="006A2BC3" w:rsidRPr="006A2BC3" w:rsidRDefault="006A2BC3" w:rsidP="006A2BC3">
            <w:pPr>
              <w:pBdr>
                <w:top w:val="single" w:sz="4" w:space="1" w:color="auto"/>
                <w:left w:val="single" w:sz="4" w:space="4" w:color="auto"/>
                <w:bottom w:val="single" w:sz="4" w:space="1" w:color="auto"/>
                <w:right w:val="single" w:sz="4" w:space="4" w:color="auto"/>
              </w:pBdr>
              <w:jc w:val="both"/>
              <w:rPr>
                <w:rFonts w:ascii="Calibri" w:hAnsi="Calibri" w:cs="Calibri"/>
                <w:b/>
              </w:rPr>
            </w:pPr>
            <w:r w:rsidRPr="006A2BC3">
              <w:rPr>
                <w:rFonts w:ascii="Calibri" w:hAnsi="Calibri" w:cs="Calibri"/>
                <w:b/>
              </w:rPr>
              <w:t>CPV: 66113000-5</w:t>
            </w:r>
          </w:p>
          <w:p w14:paraId="3A266100" w14:textId="77777777" w:rsidR="006A2BC3" w:rsidRPr="006A2BC3" w:rsidRDefault="006A2BC3" w:rsidP="006A2BC3">
            <w:pPr>
              <w:pBdr>
                <w:top w:val="single" w:sz="4" w:space="1" w:color="auto"/>
                <w:left w:val="single" w:sz="4" w:space="4" w:color="auto"/>
                <w:bottom w:val="single" w:sz="4" w:space="1" w:color="auto"/>
                <w:right w:val="single" w:sz="4" w:space="4" w:color="auto"/>
              </w:pBdr>
              <w:jc w:val="both"/>
              <w:rPr>
                <w:rFonts w:ascii="Calibri" w:hAnsi="Calibri" w:cs="Calibri"/>
                <w:b/>
              </w:rPr>
            </w:pPr>
          </w:p>
          <w:p w14:paraId="6CBDCD81" w14:textId="0B186E37" w:rsidR="00642709" w:rsidRPr="006A2BC3" w:rsidRDefault="006A2BC3" w:rsidP="006A2BC3">
            <w:pPr>
              <w:pBdr>
                <w:top w:val="single" w:sz="4" w:space="1" w:color="auto"/>
                <w:left w:val="single" w:sz="4" w:space="4" w:color="auto"/>
                <w:bottom w:val="single" w:sz="4" w:space="1" w:color="auto"/>
                <w:right w:val="single" w:sz="4" w:space="4" w:color="auto"/>
              </w:pBdr>
              <w:jc w:val="both"/>
              <w:rPr>
                <w:rFonts w:ascii="Calibri" w:hAnsi="Calibri" w:cs="Calibri"/>
                <w:b/>
              </w:rPr>
            </w:pPr>
            <w:r w:rsidRPr="00785994">
              <w:rPr>
                <w:rFonts w:ascii="Calibri" w:hAnsi="Calibri" w:cs="Calibri"/>
                <w:b/>
              </w:rPr>
              <w:t>CIG</w:t>
            </w:r>
            <w:bookmarkEnd w:id="0"/>
            <w:r w:rsidRPr="00785994">
              <w:rPr>
                <w:rFonts w:ascii="Calibri" w:hAnsi="Calibri" w:cs="Calibri"/>
                <w:b/>
              </w:rPr>
              <w:t xml:space="preserve">: </w:t>
            </w:r>
            <w:r w:rsidR="00785994" w:rsidRPr="00785994">
              <w:rPr>
                <w:rFonts w:ascii="Calibri" w:hAnsi="Calibri" w:cs="Calibri"/>
                <w:b/>
              </w:rPr>
              <w:t>BB720B723A</w:t>
            </w:r>
          </w:p>
        </w:tc>
      </w:tr>
    </w:tbl>
    <w:p w14:paraId="3B020B22" w14:textId="77777777" w:rsidR="00822FBD" w:rsidRDefault="00822FBD" w:rsidP="00822FBD">
      <w:pPr>
        <w:jc w:val="both"/>
        <w:rPr>
          <w:rFonts w:ascii="Calibri" w:hAnsi="Calibri"/>
          <w:b/>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822FBD" w14:paraId="22D4DDCA" w14:textId="77777777" w:rsidTr="00822FBD">
        <w:trPr>
          <w:jc w:val="center"/>
        </w:trPr>
        <w:tc>
          <w:tcPr>
            <w:tcW w:w="9730" w:type="dxa"/>
            <w:tcBorders>
              <w:top w:val="single" w:sz="4" w:space="0" w:color="auto"/>
              <w:left w:val="single" w:sz="4" w:space="0" w:color="auto"/>
              <w:bottom w:val="single" w:sz="4" w:space="0" w:color="auto"/>
              <w:right w:val="single" w:sz="4" w:space="0" w:color="auto"/>
            </w:tcBorders>
            <w:hideMark/>
          </w:tcPr>
          <w:p w14:paraId="5871DA69" w14:textId="77777777" w:rsidR="00822FBD" w:rsidRDefault="00822FBD">
            <w:pPr>
              <w:jc w:val="center"/>
              <w:rPr>
                <w:rFonts w:ascii="Calibri" w:hAnsi="Calibri" w:cs="Calibri"/>
                <w:sz w:val="20"/>
                <w:szCs w:val="20"/>
              </w:rPr>
            </w:pPr>
            <w:r>
              <w:rPr>
                <w:rFonts w:ascii="Calibri" w:hAnsi="Calibri" w:cs="Calibri"/>
                <w:b/>
                <w:bCs/>
                <w:sz w:val="20"/>
                <w:szCs w:val="20"/>
              </w:rPr>
              <w:t>DICHIARAZIONE</w:t>
            </w:r>
          </w:p>
        </w:tc>
      </w:tr>
    </w:tbl>
    <w:p w14:paraId="5B4D5A95" w14:textId="77777777" w:rsidR="00822FBD" w:rsidRDefault="00822FBD" w:rsidP="00822FBD">
      <w:pPr>
        <w:rPr>
          <w:rFonts w:ascii="Calibri" w:hAnsi="Calibri" w:cs="Calibri"/>
          <w:sz w:val="20"/>
          <w:szCs w:val="20"/>
        </w:rPr>
      </w:pPr>
    </w:p>
    <w:p w14:paraId="4198FBEB" w14:textId="77777777" w:rsidR="00822FBD" w:rsidRDefault="00822FBD" w:rsidP="00822FBD">
      <w:pPr>
        <w:rPr>
          <w:rFonts w:ascii="Calibri" w:hAnsi="Calibri" w:cs="Calibri"/>
          <w:sz w:val="20"/>
          <w:szCs w:val="20"/>
        </w:rPr>
      </w:pPr>
    </w:p>
    <w:tbl>
      <w:tblPr>
        <w:tblW w:w="10155" w:type="dxa"/>
        <w:jc w:val="center"/>
        <w:tblLayout w:type="fixed"/>
        <w:tblCellMar>
          <w:left w:w="70" w:type="dxa"/>
          <w:right w:w="70" w:type="dxa"/>
        </w:tblCellMar>
        <w:tblLook w:val="04A0" w:firstRow="1" w:lastRow="0" w:firstColumn="1" w:lastColumn="0" w:noHBand="0" w:noVBand="1"/>
      </w:tblPr>
      <w:tblGrid>
        <w:gridCol w:w="780"/>
        <w:gridCol w:w="426"/>
        <w:gridCol w:w="470"/>
        <w:gridCol w:w="709"/>
        <w:gridCol w:w="2908"/>
        <w:gridCol w:w="70"/>
        <w:gridCol w:w="425"/>
        <w:gridCol w:w="567"/>
        <w:gridCol w:w="918"/>
        <w:gridCol w:w="172"/>
        <w:gridCol w:w="1037"/>
        <w:gridCol w:w="1673"/>
      </w:tblGrid>
      <w:tr w:rsidR="00822FBD" w14:paraId="14BC3714" w14:textId="77777777" w:rsidTr="00822FBD">
        <w:trPr>
          <w:cantSplit/>
          <w:jc w:val="center"/>
        </w:trPr>
        <w:tc>
          <w:tcPr>
            <w:tcW w:w="1674" w:type="dxa"/>
            <w:gridSpan w:val="3"/>
            <w:hideMark/>
          </w:tcPr>
          <w:p w14:paraId="25052E87" w14:textId="77777777" w:rsidR="00822FBD" w:rsidRDefault="00822FBD">
            <w:pPr>
              <w:spacing w:before="60" w:after="60"/>
              <w:rPr>
                <w:rFonts w:ascii="Calibri" w:hAnsi="Calibri" w:cs="Calibri"/>
                <w:sz w:val="20"/>
                <w:szCs w:val="20"/>
              </w:rPr>
            </w:pPr>
            <w:r>
              <w:rPr>
                <w:rFonts w:ascii="Calibri" w:hAnsi="Calibri" w:cs="Calibri"/>
                <w:sz w:val="20"/>
                <w:szCs w:val="20"/>
              </w:rPr>
              <w:t>il sottoscritto</w:t>
            </w:r>
          </w:p>
        </w:tc>
        <w:tc>
          <w:tcPr>
            <w:tcW w:w="8476" w:type="dxa"/>
            <w:gridSpan w:val="9"/>
            <w:tcBorders>
              <w:top w:val="nil"/>
              <w:left w:val="nil"/>
              <w:bottom w:val="single" w:sz="4" w:space="0" w:color="auto"/>
              <w:right w:val="nil"/>
            </w:tcBorders>
          </w:tcPr>
          <w:p w14:paraId="52D6C7CF" w14:textId="77777777" w:rsidR="00822FBD" w:rsidRDefault="00822FBD">
            <w:pPr>
              <w:spacing w:before="60" w:after="60"/>
              <w:rPr>
                <w:rFonts w:ascii="Calibri" w:hAnsi="Calibri" w:cs="Calibri"/>
                <w:sz w:val="20"/>
                <w:szCs w:val="20"/>
              </w:rPr>
            </w:pPr>
          </w:p>
        </w:tc>
      </w:tr>
      <w:tr w:rsidR="00822FBD" w14:paraId="7A6F0910" w14:textId="77777777" w:rsidTr="00822FBD">
        <w:trPr>
          <w:cantSplit/>
          <w:jc w:val="center"/>
        </w:trPr>
        <w:tc>
          <w:tcPr>
            <w:tcW w:w="1204" w:type="dxa"/>
            <w:gridSpan w:val="2"/>
            <w:hideMark/>
          </w:tcPr>
          <w:p w14:paraId="1399BCCE" w14:textId="77777777" w:rsidR="00822FBD" w:rsidRDefault="00822FBD">
            <w:pPr>
              <w:spacing w:before="60" w:after="60"/>
              <w:rPr>
                <w:rFonts w:ascii="Calibri" w:hAnsi="Calibri" w:cs="Calibri"/>
                <w:sz w:val="20"/>
                <w:szCs w:val="20"/>
              </w:rPr>
            </w:pPr>
            <w:r>
              <w:rPr>
                <w:rFonts w:ascii="Calibri" w:hAnsi="Calibri" w:cs="Calibri"/>
                <w:sz w:val="20"/>
                <w:szCs w:val="20"/>
              </w:rPr>
              <w:t xml:space="preserve">in qualità di  </w:t>
            </w:r>
          </w:p>
        </w:tc>
        <w:tc>
          <w:tcPr>
            <w:tcW w:w="4086" w:type="dxa"/>
            <w:gridSpan w:val="3"/>
            <w:hideMark/>
          </w:tcPr>
          <w:p w14:paraId="0BECE9B4" w14:textId="77777777" w:rsidR="00822FBD" w:rsidRDefault="00822FBD">
            <w:pPr>
              <w:spacing w:before="60" w:after="60"/>
              <w:rPr>
                <w:rFonts w:ascii="Calibri" w:hAnsi="Calibri" w:cs="Calibri"/>
                <w:i/>
                <w:iCs/>
                <w:sz w:val="20"/>
                <w:szCs w:val="20"/>
              </w:rPr>
            </w:pPr>
            <w:r>
              <w:rPr>
                <w:rFonts w:ascii="Calibri" w:hAnsi="Calibri" w:cs="Calibri"/>
                <w:i/>
                <w:iCs/>
                <w:sz w:val="20"/>
                <w:szCs w:val="20"/>
              </w:rPr>
              <w:t>(titolare, legale rappresentante, procuratore, altro)</w:t>
            </w:r>
            <w:r>
              <w:rPr>
                <w:rFonts w:ascii="Calibri" w:hAnsi="Calibri" w:cs="Calibri"/>
                <w:i/>
                <w:iCs/>
                <w:sz w:val="20"/>
                <w:szCs w:val="20"/>
                <w:vertAlign w:val="superscript"/>
              </w:rPr>
              <w:footnoteReference w:id="1"/>
            </w:r>
          </w:p>
        </w:tc>
        <w:tc>
          <w:tcPr>
            <w:tcW w:w="4860" w:type="dxa"/>
            <w:gridSpan w:val="7"/>
            <w:tcBorders>
              <w:top w:val="nil"/>
              <w:left w:val="nil"/>
              <w:bottom w:val="single" w:sz="4" w:space="0" w:color="auto"/>
              <w:right w:val="nil"/>
            </w:tcBorders>
          </w:tcPr>
          <w:p w14:paraId="1ACE6114" w14:textId="77777777" w:rsidR="00822FBD" w:rsidRDefault="00822FBD">
            <w:pPr>
              <w:spacing w:before="60" w:after="60"/>
              <w:jc w:val="right"/>
              <w:rPr>
                <w:rFonts w:ascii="Calibri" w:hAnsi="Calibri" w:cs="Calibri"/>
                <w:sz w:val="20"/>
                <w:szCs w:val="20"/>
              </w:rPr>
            </w:pPr>
          </w:p>
        </w:tc>
      </w:tr>
      <w:tr w:rsidR="00822FBD" w14:paraId="42003ED9" w14:textId="77777777" w:rsidTr="00822FBD">
        <w:trPr>
          <w:cantSplit/>
          <w:jc w:val="center"/>
        </w:trPr>
        <w:tc>
          <w:tcPr>
            <w:tcW w:w="1674" w:type="dxa"/>
            <w:gridSpan w:val="3"/>
            <w:hideMark/>
          </w:tcPr>
          <w:p w14:paraId="10BBB1FD" w14:textId="77777777" w:rsidR="00822FBD" w:rsidRDefault="00822FBD">
            <w:pPr>
              <w:spacing w:before="60" w:after="60"/>
              <w:rPr>
                <w:rFonts w:ascii="Calibri" w:hAnsi="Calibri" w:cs="Calibri"/>
                <w:sz w:val="20"/>
                <w:szCs w:val="20"/>
              </w:rPr>
            </w:pPr>
            <w:r>
              <w:rPr>
                <w:rFonts w:ascii="Calibri" w:hAnsi="Calibri" w:cs="Calibri"/>
                <w:sz w:val="20"/>
                <w:szCs w:val="20"/>
              </w:rPr>
              <w:t>dell’impresa</w:t>
            </w:r>
          </w:p>
        </w:tc>
        <w:tc>
          <w:tcPr>
            <w:tcW w:w="8476" w:type="dxa"/>
            <w:gridSpan w:val="9"/>
            <w:tcBorders>
              <w:top w:val="nil"/>
              <w:left w:val="nil"/>
              <w:bottom w:val="single" w:sz="4" w:space="0" w:color="auto"/>
              <w:right w:val="nil"/>
            </w:tcBorders>
          </w:tcPr>
          <w:p w14:paraId="0BA7DE1A" w14:textId="77777777" w:rsidR="00822FBD" w:rsidRDefault="00822FBD">
            <w:pPr>
              <w:spacing w:before="60" w:after="60"/>
              <w:rPr>
                <w:rFonts w:ascii="Calibri" w:hAnsi="Calibri" w:cs="Calibri"/>
                <w:sz w:val="20"/>
                <w:szCs w:val="20"/>
              </w:rPr>
            </w:pPr>
          </w:p>
        </w:tc>
      </w:tr>
      <w:tr w:rsidR="00822FBD" w14:paraId="0799686C" w14:textId="77777777" w:rsidTr="00822FBD">
        <w:trPr>
          <w:cantSplit/>
          <w:jc w:val="center"/>
        </w:trPr>
        <w:tc>
          <w:tcPr>
            <w:tcW w:w="779" w:type="dxa"/>
            <w:hideMark/>
          </w:tcPr>
          <w:p w14:paraId="1E77D58A" w14:textId="77777777" w:rsidR="00822FBD" w:rsidRDefault="00822FBD">
            <w:pPr>
              <w:spacing w:before="60" w:after="60"/>
              <w:rPr>
                <w:rFonts w:ascii="Calibri" w:hAnsi="Calibri" w:cs="Calibri"/>
                <w:sz w:val="20"/>
                <w:szCs w:val="20"/>
              </w:rPr>
            </w:pPr>
            <w:r>
              <w:rPr>
                <w:rFonts w:ascii="Calibri" w:hAnsi="Calibri" w:cs="Calibri"/>
                <w:sz w:val="20"/>
                <w:szCs w:val="20"/>
              </w:rPr>
              <w:t>sede</w:t>
            </w:r>
          </w:p>
        </w:tc>
        <w:tc>
          <w:tcPr>
            <w:tcW w:w="1604" w:type="dxa"/>
            <w:gridSpan w:val="3"/>
            <w:hideMark/>
          </w:tcPr>
          <w:p w14:paraId="7647C647" w14:textId="77777777" w:rsidR="00822FBD" w:rsidRDefault="00822FBD">
            <w:pPr>
              <w:rPr>
                <w:rFonts w:ascii="Calibri" w:hAnsi="Calibri" w:cs="Calibri"/>
                <w:i/>
                <w:iCs/>
                <w:sz w:val="20"/>
                <w:szCs w:val="20"/>
              </w:rPr>
            </w:pPr>
            <w:r>
              <w:rPr>
                <w:rFonts w:ascii="Calibri" w:hAnsi="Calibri" w:cs="Calibri"/>
                <w:i/>
                <w:iCs/>
                <w:sz w:val="20"/>
                <w:szCs w:val="20"/>
              </w:rPr>
              <w:t>(comune italiano</w:t>
            </w:r>
            <w:r>
              <w:rPr>
                <w:rFonts w:ascii="Calibri" w:hAnsi="Calibri" w:cs="Calibri"/>
                <w:i/>
                <w:iCs/>
                <w:sz w:val="20"/>
                <w:szCs w:val="20"/>
              </w:rPr>
              <w:br w:type="textWrapping" w:clear="all"/>
              <w:t xml:space="preserve"> o stato estero)  </w:t>
            </w:r>
          </w:p>
        </w:tc>
        <w:tc>
          <w:tcPr>
            <w:tcW w:w="2977" w:type="dxa"/>
            <w:gridSpan w:val="2"/>
            <w:tcBorders>
              <w:top w:val="nil"/>
              <w:left w:val="nil"/>
              <w:bottom w:val="single" w:sz="4" w:space="0" w:color="auto"/>
              <w:right w:val="nil"/>
            </w:tcBorders>
          </w:tcPr>
          <w:p w14:paraId="3A8E8602" w14:textId="77777777" w:rsidR="00822FBD" w:rsidRDefault="00822FBD">
            <w:pPr>
              <w:spacing w:before="60" w:after="60"/>
              <w:rPr>
                <w:rFonts w:ascii="Calibri" w:hAnsi="Calibri" w:cs="Calibri"/>
                <w:sz w:val="20"/>
                <w:szCs w:val="20"/>
              </w:rPr>
            </w:pPr>
          </w:p>
        </w:tc>
        <w:tc>
          <w:tcPr>
            <w:tcW w:w="992" w:type="dxa"/>
            <w:gridSpan w:val="2"/>
            <w:hideMark/>
          </w:tcPr>
          <w:p w14:paraId="08B7CA14" w14:textId="77777777" w:rsidR="00822FBD" w:rsidRDefault="00822FBD">
            <w:pPr>
              <w:spacing w:before="60" w:after="60"/>
              <w:jc w:val="right"/>
              <w:rPr>
                <w:rFonts w:ascii="Calibri" w:hAnsi="Calibri" w:cs="Calibri"/>
                <w:sz w:val="20"/>
                <w:szCs w:val="20"/>
              </w:rPr>
            </w:pPr>
            <w:r>
              <w:rPr>
                <w:rFonts w:ascii="Calibri" w:hAnsi="Calibri" w:cs="Calibri"/>
                <w:sz w:val="20"/>
                <w:szCs w:val="20"/>
              </w:rPr>
              <w:t>Cap:</w:t>
            </w:r>
          </w:p>
        </w:tc>
        <w:tc>
          <w:tcPr>
            <w:tcW w:w="1090" w:type="dxa"/>
            <w:gridSpan w:val="2"/>
            <w:tcBorders>
              <w:top w:val="nil"/>
              <w:left w:val="nil"/>
              <w:bottom w:val="single" w:sz="4" w:space="0" w:color="auto"/>
              <w:right w:val="nil"/>
            </w:tcBorders>
          </w:tcPr>
          <w:p w14:paraId="0DD02275" w14:textId="77777777" w:rsidR="00822FBD" w:rsidRDefault="00822FBD">
            <w:pPr>
              <w:spacing w:before="60" w:after="60"/>
              <w:rPr>
                <w:rFonts w:ascii="Calibri" w:hAnsi="Calibri" w:cs="Calibri"/>
                <w:sz w:val="20"/>
                <w:szCs w:val="20"/>
              </w:rPr>
            </w:pPr>
          </w:p>
        </w:tc>
        <w:tc>
          <w:tcPr>
            <w:tcW w:w="1036" w:type="dxa"/>
            <w:hideMark/>
          </w:tcPr>
          <w:p w14:paraId="04C69708" w14:textId="77777777" w:rsidR="00822FBD" w:rsidRDefault="00822FBD">
            <w:pPr>
              <w:spacing w:before="60" w:after="60"/>
              <w:jc w:val="right"/>
              <w:rPr>
                <w:rFonts w:ascii="Calibri" w:hAnsi="Calibri" w:cs="Calibri"/>
                <w:sz w:val="20"/>
                <w:szCs w:val="20"/>
              </w:rPr>
            </w:pPr>
            <w:r>
              <w:rPr>
                <w:rFonts w:ascii="Calibri" w:hAnsi="Calibri" w:cs="Calibri"/>
                <w:sz w:val="20"/>
                <w:szCs w:val="20"/>
              </w:rPr>
              <w:t xml:space="preserve">Provincia  </w:t>
            </w:r>
          </w:p>
        </w:tc>
        <w:tc>
          <w:tcPr>
            <w:tcW w:w="1672" w:type="dxa"/>
            <w:tcBorders>
              <w:top w:val="nil"/>
              <w:left w:val="nil"/>
              <w:bottom w:val="single" w:sz="4" w:space="0" w:color="auto"/>
              <w:right w:val="nil"/>
            </w:tcBorders>
          </w:tcPr>
          <w:p w14:paraId="519CCE0B" w14:textId="77777777" w:rsidR="00822FBD" w:rsidRDefault="00822FBD">
            <w:pPr>
              <w:spacing w:before="60" w:after="60"/>
              <w:rPr>
                <w:rFonts w:ascii="Calibri" w:hAnsi="Calibri" w:cs="Calibri"/>
                <w:sz w:val="20"/>
                <w:szCs w:val="20"/>
              </w:rPr>
            </w:pPr>
          </w:p>
        </w:tc>
      </w:tr>
      <w:tr w:rsidR="00822FBD" w14:paraId="0E7884C9" w14:textId="77777777" w:rsidTr="00822FBD">
        <w:trPr>
          <w:cantSplit/>
          <w:jc w:val="center"/>
        </w:trPr>
        <w:tc>
          <w:tcPr>
            <w:tcW w:w="10150" w:type="dxa"/>
            <w:gridSpan w:val="12"/>
          </w:tcPr>
          <w:p w14:paraId="2347A458" w14:textId="77777777" w:rsidR="00822FBD" w:rsidRDefault="00822FBD">
            <w:pPr>
              <w:rPr>
                <w:rFonts w:ascii="Calibri" w:hAnsi="Calibri" w:cs="Calibri"/>
                <w:sz w:val="20"/>
                <w:szCs w:val="20"/>
              </w:rPr>
            </w:pPr>
          </w:p>
        </w:tc>
      </w:tr>
      <w:tr w:rsidR="00822FBD" w14:paraId="3330C6E4" w14:textId="77777777" w:rsidTr="0001713B">
        <w:trPr>
          <w:cantSplit/>
          <w:jc w:val="center"/>
        </w:trPr>
        <w:tc>
          <w:tcPr>
            <w:tcW w:w="1674" w:type="dxa"/>
            <w:gridSpan w:val="3"/>
            <w:hideMark/>
          </w:tcPr>
          <w:p w14:paraId="408ACB11" w14:textId="77777777" w:rsidR="00822FBD" w:rsidRDefault="00822FBD">
            <w:pPr>
              <w:spacing w:before="60" w:after="60"/>
              <w:rPr>
                <w:rFonts w:ascii="Calibri" w:hAnsi="Calibri" w:cs="Calibri"/>
                <w:sz w:val="20"/>
                <w:szCs w:val="20"/>
              </w:rPr>
            </w:pPr>
            <w:r>
              <w:rPr>
                <w:rFonts w:ascii="Calibri" w:hAnsi="Calibri" w:cs="Calibri"/>
                <w:sz w:val="20"/>
                <w:szCs w:val="20"/>
              </w:rPr>
              <w:t>indirizzo</w:t>
            </w:r>
          </w:p>
        </w:tc>
        <w:tc>
          <w:tcPr>
            <w:tcW w:w="4111" w:type="dxa"/>
            <w:gridSpan w:val="4"/>
          </w:tcPr>
          <w:p w14:paraId="279D1FEC" w14:textId="77777777" w:rsidR="00822FBD" w:rsidRDefault="00F87E4C">
            <w:pPr>
              <w:spacing w:before="60" w:after="60"/>
              <w:rPr>
                <w:rFonts w:ascii="Calibri" w:hAnsi="Calibri" w:cs="Calibri"/>
                <w:sz w:val="20"/>
                <w:szCs w:val="20"/>
              </w:rPr>
            </w:pPr>
            <w:r>
              <w:rPr>
                <w:rFonts w:ascii="Calibri" w:hAnsi="Calibri" w:cs="Calibri"/>
                <w:sz w:val="20"/>
                <w:szCs w:val="20"/>
              </w:rPr>
              <w:t xml:space="preserve"> ____________________________________</w:t>
            </w:r>
          </w:p>
        </w:tc>
        <w:tc>
          <w:tcPr>
            <w:tcW w:w="1485" w:type="dxa"/>
            <w:gridSpan w:val="2"/>
            <w:tcBorders>
              <w:top w:val="nil"/>
              <w:left w:val="nil"/>
              <w:bottom w:val="nil"/>
            </w:tcBorders>
            <w:hideMark/>
          </w:tcPr>
          <w:p w14:paraId="51DE64EB" w14:textId="77777777" w:rsidR="00822FBD" w:rsidRDefault="00822FBD">
            <w:pPr>
              <w:spacing w:before="60" w:after="60"/>
              <w:jc w:val="right"/>
              <w:rPr>
                <w:rFonts w:ascii="Calibri" w:hAnsi="Calibri" w:cs="Calibri"/>
                <w:sz w:val="20"/>
                <w:szCs w:val="20"/>
              </w:rPr>
            </w:pPr>
            <w:r>
              <w:rPr>
                <w:rFonts w:ascii="Calibri" w:hAnsi="Calibri" w:cs="Calibri"/>
                <w:sz w:val="20"/>
                <w:szCs w:val="20"/>
              </w:rPr>
              <w:t>Codice fiscale:</w:t>
            </w:r>
          </w:p>
        </w:tc>
        <w:tc>
          <w:tcPr>
            <w:tcW w:w="2880" w:type="dxa"/>
            <w:gridSpan w:val="3"/>
            <w:tcBorders>
              <w:top w:val="nil"/>
              <w:bottom w:val="single" w:sz="4" w:space="0" w:color="auto"/>
            </w:tcBorders>
          </w:tcPr>
          <w:p w14:paraId="5BD27073" w14:textId="77777777" w:rsidR="00822FBD" w:rsidRDefault="00822FBD">
            <w:pPr>
              <w:spacing w:before="60" w:after="60"/>
              <w:rPr>
                <w:rFonts w:ascii="Calibri" w:hAnsi="Calibri" w:cs="Calibri"/>
                <w:sz w:val="20"/>
                <w:szCs w:val="20"/>
              </w:rPr>
            </w:pPr>
          </w:p>
        </w:tc>
      </w:tr>
      <w:tr w:rsidR="00822FBD" w14:paraId="2D5E359F" w14:textId="77777777" w:rsidTr="0001713B">
        <w:trPr>
          <w:cantSplit/>
          <w:jc w:val="center"/>
        </w:trPr>
        <w:tc>
          <w:tcPr>
            <w:tcW w:w="1674" w:type="dxa"/>
            <w:gridSpan w:val="3"/>
          </w:tcPr>
          <w:p w14:paraId="714AEDDE" w14:textId="77777777" w:rsidR="00822FBD" w:rsidRDefault="00822FBD">
            <w:pPr>
              <w:spacing w:before="60" w:after="60"/>
              <w:rPr>
                <w:rFonts w:ascii="Calibri" w:hAnsi="Calibri" w:cs="Calibri"/>
                <w:sz w:val="20"/>
                <w:szCs w:val="20"/>
              </w:rPr>
            </w:pPr>
          </w:p>
        </w:tc>
        <w:tc>
          <w:tcPr>
            <w:tcW w:w="4111" w:type="dxa"/>
            <w:gridSpan w:val="4"/>
          </w:tcPr>
          <w:p w14:paraId="62946411" w14:textId="77777777" w:rsidR="00822FBD" w:rsidRDefault="00822FBD">
            <w:pPr>
              <w:spacing w:before="60" w:after="60"/>
              <w:rPr>
                <w:rFonts w:ascii="Calibri" w:hAnsi="Calibri" w:cs="Calibri"/>
                <w:sz w:val="20"/>
                <w:szCs w:val="20"/>
              </w:rPr>
            </w:pPr>
          </w:p>
        </w:tc>
        <w:tc>
          <w:tcPr>
            <w:tcW w:w="1485" w:type="dxa"/>
            <w:gridSpan w:val="2"/>
            <w:tcBorders>
              <w:top w:val="nil"/>
              <w:left w:val="nil"/>
              <w:bottom w:val="nil"/>
            </w:tcBorders>
            <w:hideMark/>
          </w:tcPr>
          <w:p w14:paraId="71CFDB48" w14:textId="77777777" w:rsidR="00822FBD" w:rsidRDefault="00822FBD">
            <w:pPr>
              <w:spacing w:before="60" w:after="60"/>
              <w:jc w:val="right"/>
              <w:rPr>
                <w:rFonts w:ascii="Calibri" w:hAnsi="Calibri" w:cs="Calibri"/>
                <w:sz w:val="20"/>
                <w:szCs w:val="20"/>
              </w:rPr>
            </w:pPr>
            <w:r>
              <w:rPr>
                <w:rFonts w:ascii="Calibri" w:hAnsi="Calibri" w:cs="Calibri"/>
                <w:sz w:val="20"/>
                <w:szCs w:val="20"/>
              </w:rPr>
              <w:t>partita IVA</w:t>
            </w:r>
          </w:p>
        </w:tc>
        <w:tc>
          <w:tcPr>
            <w:tcW w:w="2880" w:type="dxa"/>
            <w:gridSpan w:val="3"/>
            <w:tcBorders>
              <w:top w:val="single" w:sz="4" w:space="0" w:color="auto"/>
              <w:bottom w:val="single" w:sz="4" w:space="0" w:color="auto"/>
            </w:tcBorders>
          </w:tcPr>
          <w:p w14:paraId="4E1C43B4" w14:textId="77777777" w:rsidR="00822FBD" w:rsidRDefault="00822FBD">
            <w:pPr>
              <w:spacing w:before="60" w:after="60"/>
              <w:rPr>
                <w:rFonts w:ascii="Calibri" w:hAnsi="Calibri" w:cs="Calibri"/>
                <w:sz w:val="20"/>
                <w:szCs w:val="20"/>
              </w:rPr>
            </w:pPr>
          </w:p>
        </w:tc>
      </w:tr>
    </w:tbl>
    <w:p w14:paraId="123BD773" w14:textId="77777777" w:rsidR="00F87E4C" w:rsidRDefault="00F87E4C" w:rsidP="00822FBD">
      <w:pPr>
        <w:tabs>
          <w:tab w:val="left" w:pos="1068"/>
        </w:tabs>
        <w:spacing w:before="120" w:after="120"/>
        <w:ind w:left="284" w:hanging="284"/>
        <w:jc w:val="center"/>
        <w:rPr>
          <w:rFonts w:ascii="Calibri" w:hAnsi="Calibri" w:cs="Calibri"/>
          <w:b/>
          <w:sz w:val="20"/>
          <w:szCs w:val="20"/>
        </w:rPr>
      </w:pPr>
    </w:p>
    <w:p w14:paraId="1CC52395" w14:textId="77777777"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NEGOZIATA COME </w:t>
      </w:r>
      <w:r>
        <w:rPr>
          <w:rFonts w:ascii="Calibri" w:hAnsi="Calibri" w:cs="Calibri"/>
          <w:b/>
          <w:sz w:val="20"/>
          <w:szCs w:val="20"/>
          <w:vertAlign w:val="superscript"/>
        </w:rPr>
        <w:footnoteReference w:id="2"/>
      </w:r>
      <w:r>
        <w:rPr>
          <w:rFonts w:ascii="Calibri" w:hAnsi="Calibri" w:cs="Calibri"/>
          <w:spacing w:val="-4"/>
          <w:sz w:val="20"/>
          <w:szCs w:val="20"/>
        </w:rPr>
        <w:t xml:space="preserve">  </w:t>
      </w:r>
    </w:p>
    <w:tbl>
      <w:tblPr>
        <w:tblW w:w="10140" w:type="dxa"/>
        <w:tblLayout w:type="fixed"/>
        <w:tblCellMar>
          <w:left w:w="70" w:type="dxa"/>
          <w:right w:w="70" w:type="dxa"/>
        </w:tblCellMar>
        <w:tblLook w:val="04A0" w:firstRow="1" w:lastRow="0" w:firstColumn="1" w:lastColumn="0" w:noHBand="0" w:noVBand="1"/>
      </w:tblPr>
      <w:tblGrid>
        <w:gridCol w:w="430"/>
        <w:gridCol w:w="3044"/>
        <w:gridCol w:w="426"/>
        <w:gridCol w:w="6240"/>
      </w:tblGrid>
      <w:tr w:rsidR="00822FBD" w14:paraId="305E1B68" w14:textId="77777777" w:rsidTr="004470F2">
        <w:trPr>
          <w:cantSplit/>
        </w:trPr>
        <w:tc>
          <w:tcPr>
            <w:tcW w:w="430" w:type="dxa"/>
            <w:hideMark/>
          </w:tcPr>
          <w:p w14:paraId="51F2C592"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9710" w:type="dxa"/>
            <w:gridSpan w:val="3"/>
            <w:hideMark/>
          </w:tcPr>
          <w:p w14:paraId="699265F3" w14:textId="77777777" w:rsidR="00822FBD" w:rsidRDefault="00822FBD">
            <w:pPr>
              <w:spacing w:before="60" w:after="60"/>
              <w:ind w:left="110" w:hanging="110"/>
              <w:rPr>
                <w:rFonts w:ascii="Calibri" w:hAnsi="Calibri" w:cs="Calibri"/>
                <w:sz w:val="20"/>
                <w:szCs w:val="20"/>
              </w:rPr>
            </w:pPr>
            <w:r>
              <w:rPr>
                <w:rFonts w:ascii="Calibri" w:hAnsi="Calibri" w:cs="Calibri"/>
                <w:sz w:val="20"/>
                <w:szCs w:val="20"/>
              </w:rPr>
              <w:t>- operatore singolo;</w:t>
            </w:r>
          </w:p>
        </w:tc>
      </w:tr>
      <w:tr w:rsidR="00822FBD" w14:paraId="60DD76F8" w14:textId="77777777" w:rsidTr="004470F2">
        <w:trPr>
          <w:cantSplit/>
        </w:trPr>
        <w:tc>
          <w:tcPr>
            <w:tcW w:w="430" w:type="dxa"/>
            <w:vAlign w:val="center"/>
            <w:hideMark/>
          </w:tcPr>
          <w:p w14:paraId="254E2F7D"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vAlign w:val="center"/>
            <w:hideMark/>
          </w:tcPr>
          <w:p w14:paraId="4380858F" w14:textId="77777777" w:rsidR="00822FBD" w:rsidRDefault="00822FBD">
            <w:pPr>
              <w:spacing w:before="60" w:after="60"/>
              <w:ind w:left="110" w:hanging="110"/>
              <w:rPr>
                <w:rFonts w:ascii="Calibri" w:hAnsi="Calibri" w:cs="Calibri"/>
                <w:spacing w:val="-4"/>
                <w:sz w:val="20"/>
                <w:szCs w:val="20"/>
              </w:rPr>
            </w:pPr>
            <w:r>
              <w:rPr>
                <w:rFonts w:ascii="Calibri" w:hAnsi="Calibri" w:cs="Calibri"/>
                <w:spacing w:val="-4"/>
                <w:sz w:val="20"/>
                <w:szCs w:val="20"/>
              </w:rPr>
              <w:t xml:space="preserve">- </w:t>
            </w:r>
            <w:r>
              <w:rPr>
                <w:rFonts w:ascii="Calibri" w:hAnsi="Calibri" w:cs="Calibri"/>
                <w:sz w:val="20"/>
                <w:szCs w:val="20"/>
              </w:rPr>
              <w:t>mandatario, capogruppo di</w:t>
            </w:r>
          </w:p>
        </w:tc>
        <w:tc>
          <w:tcPr>
            <w:tcW w:w="426" w:type="dxa"/>
            <w:vMerge w:val="restart"/>
            <w:vAlign w:val="center"/>
            <w:hideMark/>
          </w:tcPr>
          <w:p w14:paraId="34908CCD" w14:textId="77777777" w:rsidR="00822FBD" w:rsidRDefault="00822FBD">
            <w:pPr>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hideMark/>
          </w:tcPr>
          <w:p w14:paraId="287663C0" w14:textId="77777777" w:rsidR="00822FBD" w:rsidRDefault="00822FBD">
            <w:pPr>
              <w:rPr>
                <w:rFonts w:ascii="Calibri" w:hAnsi="Calibri" w:cs="Calibri"/>
                <w:sz w:val="20"/>
                <w:szCs w:val="20"/>
              </w:rPr>
            </w:pPr>
            <w:r>
              <w:rPr>
                <w:rFonts w:ascii="Calibri" w:hAnsi="Calibri" w:cs="Calibri"/>
                <w:sz w:val="20"/>
                <w:szCs w:val="20"/>
              </w:rPr>
              <w:t xml:space="preserve">raggruppamento temporaneo o consorzio ordinario di cui all’art. 68 del </w:t>
            </w:r>
            <w:proofErr w:type="spellStart"/>
            <w:r>
              <w:rPr>
                <w:rFonts w:ascii="Calibri" w:hAnsi="Calibri" w:cs="Calibri"/>
                <w:sz w:val="20"/>
                <w:szCs w:val="20"/>
              </w:rPr>
              <w:t>D.Lgs.</w:t>
            </w:r>
            <w:proofErr w:type="spellEnd"/>
            <w:r>
              <w:rPr>
                <w:rFonts w:ascii="Calibri" w:hAnsi="Calibri" w:cs="Calibri"/>
                <w:sz w:val="20"/>
                <w:szCs w:val="20"/>
              </w:rPr>
              <w:t xml:space="preserve"> 36/2023;</w:t>
            </w:r>
          </w:p>
        </w:tc>
      </w:tr>
      <w:tr w:rsidR="00822FBD" w14:paraId="1E2703C9" w14:textId="77777777" w:rsidTr="004470F2">
        <w:trPr>
          <w:cantSplit/>
        </w:trPr>
        <w:tc>
          <w:tcPr>
            <w:tcW w:w="430" w:type="dxa"/>
            <w:vAlign w:val="center"/>
            <w:hideMark/>
          </w:tcPr>
          <w:p w14:paraId="2B29E71B"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vAlign w:val="center"/>
            <w:hideMark/>
          </w:tcPr>
          <w:p w14:paraId="0193B694" w14:textId="77777777"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mandante in</w:t>
            </w:r>
          </w:p>
        </w:tc>
        <w:tc>
          <w:tcPr>
            <w:tcW w:w="426" w:type="dxa"/>
            <w:vMerge/>
            <w:vAlign w:val="center"/>
            <w:hideMark/>
          </w:tcPr>
          <w:p w14:paraId="1ACFEEFC" w14:textId="77777777" w:rsidR="00822FBD" w:rsidRDefault="00822FBD">
            <w:pPr>
              <w:rPr>
                <w:rFonts w:ascii="Calibri" w:hAnsi="Calibri" w:cs="Calibri"/>
                <w:sz w:val="20"/>
                <w:szCs w:val="20"/>
              </w:rPr>
            </w:pPr>
          </w:p>
        </w:tc>
        <w:tc>
          <w:tcPr>
            <w:tcW w:w="6240" w:type="dxa"/>
            <w:vMerge/>
            <w:vAlign w:val="center"/>
            <w:hideMark/>
          </w:tcPr>
          <w:p w14:paraId="360FFB43" w14:textId="77777777" w:rsidR="00822FBD" w:rsidRDefault="00822FBD">
            <w:pPr>
              <w:rPr>
                <w:rFonts w:ascii="Calibri" w:hAnsi="Calibri" w:cs="Calibri"/>
                <w:sz w:val="20"/>
                <w:szCs w:val="20"/>
              </w:rPr>
            </w:pPr>
          </w:p>
        </w:tc>
      </w:tr>
      <w:tr w:rsidR="00822FBD" w14:paraId="0F7B5DA3" w14:textId="77777777" w:rsidTr="004470F2">
        <w:trPr>
          <w:cantSplit/>
        </w:trPr>
        <w:tc>
          <w:tcPr>
            <w:tcW w:w="430" w:type="dxa"/>
            <w:hideMark/>
          </w:tcPr>
          <w:p w14:paraId="59C8E7EC"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hideMark/>
          </w:tcPr>
          <w:p w14:paraId="0B762187" w14:textId="77777777"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organo comune/mandatario di</w:t>
            </w:r>
          </w:p>
        </w:tc>
        <w:tc>
          <w:tcPr>
            <w:tcW w:w="426" w:type="dxa"/>
            <w:vMerge w:val="restart"/>
            <w:vAlign w:val="center"/>
            <w:hideMark/>
          </w:tcPr>
          <w:p w14:paraId="4DF0F4E2" w14:textId="77777777" w:rsidR="00822FBD" w:rsidRDefault="00822FBD">
            <w:pPr>
              <w:spacing w:before="60" w:after="60"/>
              <w:jc w:val="center"/>
              <w:rPr>
                <w:rFonts w:ascii="Calibri" w:hAnsi="Calibri" w:cs="Calibri"/>
                <w:sz w:val="20"/>
                <w:szCs w:val="20"/>
              </w:rPr>
            </w:pPr>
            <w:r>
              <w:rPr>
                <w:rFonts w:ascii="Calibri" w:hAnsi="Calibri" w:cs="Calibri"/>
                <w:sz w:val="20"/>
                <w:szCs w:val="20"/>
              </w:rPr>
              <w:t>}</w:t>
            </w:r>
          </w:p>
        </w:tc>
        <w:tc>
          <w:tcPr>
            <w:tcW w:w="6240" w:type="dxa"/>
            <w:vMerge w:val="restart"/>
            <w:vAlign w:val="center"/>
            <w:hideMark/>
          </w:tcPr>
          <w:p w14:paraId="2FEF6ED3" w14:textId="77777777" w:rsidR="00822FBD" w:rsidRDefault="00822FBD">
            <w:pPr>
              <w:rPr>
                <w:rFonts w:ascii="Calibri" w:hAnsi="Calibri" w:cs="Calibri"/>
                <w:sz w:val="20"/>
                <w:szCs w:val="20"/>
              </w:rPr>
            </w:pPr>
            <w:r>
              <w:rPr>
                <w:rFonts w:ascii="Calibri" w:hAnsi="Calibri" w:cs="Calibri"/>
                <w:sz w:val="20"/>
                <w:szCs w:val="20"/>
              </w:rPr>
              <w:t xml:space="preserve">rete di imprese (in contratto di rete) di cui all’art. 65, comma 2, lettera g), </w:t>
            </w:r>
            <w:proofErr w:type="spellStart"/>
            <w:r>
              <w:rPr>
                <w:rFonts w:ascii="Calibri" w:hAnsi="Calibri" w:cs="Calibri"/>
                <w:sz w:val="20"/>
                <w:szCs w:val="20"/>
              </w:rPr>
              <w:t>D.Lgs.</w:t>
            </w:r>
            <w:proofErr w:type="spellEnd"/>
            <w:r>
              <w:rPr>
                <w:rFonts w:ascii="Calibri" w:hAnsi="Calibri" w:cs="Calibri"/>
                <w:sz w:val="20"/>
                <w:szCs w:val="20"/>
              </w:rPr>
              <w:t xml:space="preserve"> 36/2023; </w:t>
            </w:r>
          </w:p>
        </w:tc>
      </w:tr>
      <w:tr w:rsidR="00822FBD" w14:paraId="4D88F9B4" w14:textId="77777777" w:rsidTr="004470F2">
        <w:trPr>
          <w:cantSplit/>
        </w:trPr>
        <w:tc>
          <w:tcPr>
            <w:tcW w:w="430" w:type="dxa"/>
            <w:hideMark/>
          </w:tcPr>
          <w:p w14:paraId="0AC3E68C"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3044" w:type="dxa"/>
            <w:hideMark/>
          </w:tcPr>
          <w:p w14:paraId="18704268" w14:textId="77777777" w:rsidR="00822FBD" w:rsidRDefault="00822FBD">
            <w:pPr>
              <w:spacing w:before="60" w:after="60"/>
              <w:ind w:left="110" w:hanging="110"/>
              <w:rPr>
                <w:rFonts w:ascii="Calibri" w:hAnsi="Calibri" w:cs="Calibri"/>
                <w:spacing w:val="-4"/>
                <w:sz w:val="20"/>
                <w:szCs w:val="20"/>
              </w:rPr>
            </w:pPr>
            <w:r>
              <w:rPr>
                <w:rFonts w:ascii="Calibri" w:hAnsi="Calibri" w:cs="Calibri"/>
                <w:sz w:val="20"/>
                <w:szCs w:val="20"/>
              </w:rPr>
              <w:t>- impresa in rete/mandante in</w:t>
            </w:r>
          </w:p>
        </w:tc>
        <w:tc>
          <w:tcPr>
            <w:tcW w:w="426" w:type="dxa"/>
            <w:vMerge/>
            <w:vAlign w:val="center"/>
            <w:hideMark/>
          </w:tcPr>
          <w:p w14:paraId="25B05671" w14:textId="77777777" w:rsidR="00822FBD" w:rsidRDefault="00822FBD">
            <w:pPr>
              <w:rPr>
                <w:rFonts w:ascii="Calibri" w:hAnsi="Calibri" w:cs="Calibri"/>
                <w:sz w:val="20"/>
                <w:szCs w:val="20"/>
              </w:rPr>
            </w:pPr>
          </w:p>
        </w:tc>
        <w:tc>
          <w:tcPr>
            <w:tcW w:w="6240" w:type="dxa"/>
            <w:vMerge/>
            <w:vAlign w:val="center"/>
            <w:hideMark/>
          </w:tcPr>
          <w:p w14:paraId="78F0EB8A" w14:textId="77777777" w:rsidR="00822FBD" w:rsidRDefault="00822FBD">
            <w:pPr>
              <w:rPr>
                <w:rFonts w:ascii="Calibri" w:hAnsi="Calibri" w:cs="Calibri"/>
                <w:sz w:val="20"/>
                <w:szCs w:val="20"/>
              </w:rPr>
            </w:pPr>
          </w:p>
        </w:tc>
      </w:tr>
    </w:tbl>
    <w:p w14:paraId="3205B170" w14:textId="77777777" w:rsidR="00F87E4C" w:rsidRDefault="00F87E4C" w:rsidP="00822FBD">
      <w:pPr>
        <w:spacing w:before="60" w:after="60" w:line="276" w:lineRule="auto"/>
        <w:jc w:val="both"/>
        <w:rPr>
          <w:rFonts w:ascii="Calibri" w:eastAsia="Calibri" w:hAnsi="Calibri"/>
          <w:sz w:val="20"/>
          <w:szCs w:val="20"/>
        </w:rPr>
      </w:pPr>
    </w:p>
    <w:p w14:paraId="1F74D382" w14:textId="77777777" w:rsidR="00822FBD" w:rsidRDefault="00822FBD" w:rsidP="00822FBD">
      <w:pPr>
        <w:spacing w:before="60" w:after="60" w:line="276" w:lineRule="auto"/>
        <w:jc w:val="both"/>
        <w:rPr>
          <w:rFonts w:ascii="Calibri" w:eastAsia="Calibri" w:hAnsi="Calibri"/>
          <w:sz w:val="20"/>
          <w:szCs w:val="20"/>
        </w:rPr>
      </w:pPr>
      <w:r>
        <w:rPr>
          <w:rFonts w:ascii="Calibri" w:eastAsia="Calibri" w:hAnsi="Calibri"/>
          <w:sz w:val="20"/>
          <w:szCs w:val="20"/>
        </w:rPr>
        <w:t>accetta, senza condizione o riserva alcuna, tutte le norme e disposizioni contenute nella documentazione di gara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01F9A366" w14:textId="64BEE030" w:rsidR="00E759FD" w:rsidRDefault="00822FBD" w:rsidP="00E759FD">
      <w:pPr>
        <w:spacing w:before="60" w:after="60" w:line="276" w:lineRule="auto"/>
        <w:jc w:val="both"/>
        <w:rPr>
          <w:rFonts w:ascii="Calibri" w:hAnsi="Calibri" w:cs="Calibri"/>
          <w:b/>
          <w:sz w:val="20"/>
          <w:szCs w:val="20"/>
        </w:rPr>
      </w:pPr>
      <w:r>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07AA0E91" w14:textId="598EEB2B" w:rsidR="00451BDF" w:rsidRDefault="00822FBD" w:rsidP="00E759FD">
      <w:pPr>
        <w:spacing w:after="200"/>
        <w:rPr>
          <w:rFonts w:ascii="Calibri" w:hAnsi="Calibri" w:cs="Calibri"/>
          <w:b/>
          <w:sz w:val="20"/>
          <w:szCs w:val="20"/>
        </w:rPr>
      </w:pPr>
      <w:r w:rsidRPr="00E759FD">
        <w:rPr>
          <w:rFonts w:ascii="Calibri" w:hAnsi="Calibri" w:cs="Calibri"/>
          <w:sz w:val="20"/>
          <w:szCs w:val="20"/>
        </w:rPr>
        <w:br w:type="page"/>
      </w:r>
      <w:r>
        <w:rPr>
          <w:rFonts w:ascii="Calibri" w:hAnsi="Calibri" w:cs="Calibri"/>
          <w:b/>
          <w:sz w:val="20"/>
          <w:szCs w:val="20"/>
        </w:rPr>
        <w:lastRenderedPageBreak/>
        <w:t>DICHIARA QUANTO SEGUE</w:t>
      </w:r>
      <w:r w:rsidR="0001713B">
        <w:rPr>
          <w:rFonts w:ascii="Calibri" w:hAnsi="Calibri" w:cs="Calibri"/>
          <w:b/>
          <w:sz w:val="20"/>
          <w:szCs w:val="20"/>
        </w:rPr>
        <w:t>:</w:t>
      </w:r>
    </w:p>
    <w:p w14:paraId="0BA70E45" w14:textId="77777777" w:rsidR="006A2BC3" w:rsidRDefault="006A2BC3" w:rsidP="00E759FD">
      <w:pPr>
        <w:spacing w:after="200"/>
        <w:rPr>
          <w:rFonts w:ascii="Calibri" w:hAnsi="Calibri" w:cs="Calibri"/>
          <w:b/>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22FBD" w14:paraId="01CCAFD8" w14:textId="77777777" w:rsidTr="00822FBD">
        <w:tc>
          <w:tcPr>
            <w:tcW w:w="9571" w:type="dxa"/>
            <w:tcBorders>
              <w:top w:val="single" w:sz="4" w:space="0" w:color="auto"/>
              <w:left w:val="single" w:sz="4" w:space="0" w:color="auto"/>
              <w:bottom w:val="single" w:sz="4" w:space="0" w:color="auto"/>
              <w:right w:val="single" w:sz="4" w:space="0" w:color="auto"/>
            </w:tcBorders>
            <w:hideMark/>
          </w:tcPr>
          <w:p w14:paraId="5E8DA43C" w14:textId="77777777" w:rsidR="00822FBD" w:rsidRDefault="00822FBD">
            <w:pPr>
              <w:tabs>
                <w:tab w:val="left" w:pos="1068"/>
              </w:tabs>
              <w:jc w:val="center"/>
              <w:rPr>
                <w:rFonts w:ascii="Calibri" w:hAnsi="Calibri" w:cs="Calibri"/>
                <w:b/>
                <w:sz w:val="20"/>
                <w:szCs w:val="20"/>
              </w:rPr>
            </w:pPr>
            <w:r>
              <w:rPr>
                <w:rFonts w:ascii="Calibri" w:hAnsi="Calibri" w:cs="Calibri"/>
                <w:b/>
                <w:sz w:val="20"/>
                <w:szCs w:val="20"/>
              </w:rPr>
              <w:t xml:space="preserve">A. REQUISITI DI </w:t>
            </w:r>
            <w:r w:rsidR="005F47D1">
              <w:rPr>
                <w:rFonts w:ascii="Calibri" w:hAnsi="Calibri" w:cs="Calibri"/>
                <w:b/>
                <w:sz w:val="20"/>
                <w:szCs w:val="20"/>
              </w:rPr>
              <w:t xml:space="preserve">ORDINE SPECIALE - </w:t>
            </w:r>
            <w:r>
              <w:rPr>
                <w:rFonts w:ascii="Calibri" w:hAnsi="Calibri" w:cs="Calibri"/>
                <w:b/>
                <w:sz w:val="20"/>
                <w:szCs w:val="20"/>
              </w:rPr>
              <w:t xml:space="preserve">IDONEITÀ PROFESSIONALE </w:t>
            </w:r>
          </w:p>
          <w:p w14:paraId="722EA068" w14:textId="189F85A4" w:rsidR="005F47D1" w:rsidRDefault="005F47D1">
            <w:pPr>
              <w:tabs>
                <w:tab w:val="left" w:pos="1068"/>
              </w:tabs>
              <w:jc w:val="center"/>
              <w:rPr>
                <w:rFonts w:ascii="Calibri" w:hAnsi="Calibri" w:cs="Calibri"/>
                <w:b/>
                <w:sz w:val="20"/>
                <w:szCs w:val="20"/>
              </w:rPr>
            </w:pPr>
          </w:p>
        </w:tc>
      </w:tr>
    </w:tbl>
    <w:p w14:paraId="2482A0E6" w14:textId="77777777" w:rsidR="00822FBD" w:rsidRDefault="00822FBD" w:rsidP="00822FBD">
      <w:pPr>
        <w:tabs>
          <w:tab w:val="left" w:pos="1068"/>
        </w:tabs>
        <w:spacing w:before="120" w:after="120"/>
        <w:ind w:left="284" w:hanging="284"/>
        <w:jc w:val="center"/>
        <w:rPr>
          <w:rFonts w:ascii="Calibri" w:hAnsi="Calibri" w:cs="Calibri"/>
          <w:sz w:val="20"/>
          <w:szCs w:val="20"/>
        </w:rPr>
      </w:pPr>
      <w:r>
        <w:rPr>
          <w:rFonts w:ascii="Calibri" w:hAnsi="Calibri" w:cs="Calibri"/>
          <w:b/>
          <w:sz w:val="20"/>
          <w:szCs w:val="20"/>
        </w:rPr>
        <w:t>DICHIARA</w:t>
      </w:r>
    </w:p>
    <w:p w14:paraId="42637092" w14:textId="77777777" w:rsidR="00822FBD" w:rsidRDefault="00822FBD" w:rsidP="00822FBD">
      <w:pPr>
        <w:ind w:left="284" w:hanging="284"/>
        <w:jc w:val="both"/>
        <w:rPr>
          <w:rFonts w:ascii="Calibri" w:hAnsi="Calibri" w:cs="Calibri"/>
          <w:b/>
          <w:i/>
          <w:color w:val="FF0000"/>
          <w:sz w:val="20"/>
          <w:szCs w:val="20"/>
        </w:rPr>
      </w:pPr>
    </w:p>
    <w:p w14:paraId="31274C5C" w14:textId="49100EDF" w:rsidR="005F47D1" w:rsidRPr="005F47D1" w:rsidRDefault="005F47D1" w:rsidP="005F47D1">
      <w:pPr>
        <w:ind w:left="284" w:hanging="284"/>
        <w:jc w:val="both"/>
        <w:rPr>
          <w:rFonts w:ascii="Calibri" w:hAnsi="Calibri" w:cs="Calibri"/>
          <w:b/>
          <w:i/>
          <w:color w:val="FF0000"/>
          <w:sz w:val="20"/>
          <w:szCs w:val="20"/>
        </w:rPr>
      </w:pPr>
      <w:r>
        <w:rPr>
          <w:rFonts w:ascii="Wingdings" w:hAnsi="Wingdings" w:cs="Calibri"/>
          <w:b/>
          <w:sz w:val="20"/>
          <w:szCs w:val="20"/>
        </w:rPr>
        <w:t xml:space="preserve">o </w:t>
      </w:r>
      <w:r>
        <w:rPr>
          <w:rFonts w:ascii="Calibri" w:hAnsi="Calibri" w:cs="Calibri"/>
          <w:sz w:val="20"/>
          <w:szCs w:val="20"/>
        </w:rPr>
        <w:t xml:space="preserve">di </w:t>
      </w:r>
      <w:r w:rsidRPr="005F47D1">
        <w:rPr>
          <w:rFonts w:ascii="Calibri" w:hAnsi="Calibri" w:cs="Calibri"/>
          <w:sz w:val="20"/>
          <w:szCs w:val="20"/>
        </w:rPr>
        <w:t>essere</w:t>
      </w:r>
      <w:r>
        <w:rPr>
          <w:rFonts w:ascii="Calibri" w:hAnsi="Calibri" w:cs="Calibri"/>
          <w:sz w:val="20"/>
          <w:szCs w:val="20"/>
        </w:rPr>
        <w:t xml:space="preserve"> </w:t>
      </w:r>
      <w:r w:rsidRPr="005F47D1">
        <w:rPr>
          <w:rFonts w:ascii="Calibri" w:hAnsi="Calibri" w:cs="Calibri"/>
          <w:sz w:val="20"/>
          <w:szCs w:val="20"/>
        </w:rPr>
        <w:t>Iscr</w:t>
      </w:r>
      <w:r>
        <w:rPr>
          <w:rFonts w:ascii="Calibri" w:hAnsi="Calibri" w:cs="Calibri"/>
          <w:sz w:val="20"/>
          <w:szCs w:val="20"/>
        </w:rPr>
        <w:t>itto</w:t>
      </w:r>
      <w:r w:rsidRPr="005F47D1">
        <w:rPr>
          <w:rFonts w:ascii="Calibri" w:hAnsi="Calibri" w:cs="Calibri"/>
          <w:sz w:val="20"/>
          <w:szCs w:val="20"/>
        </w:rPr>
        <w:t xml:space="preserve"> agli albi di cui agli artt. 13 e 64 ovvero agli elenchi di cui agli artt. 106 e 107 del D. Lgs. 385/93 e </w:t>
      </w:r>
      <w:proofErr w:type="spellStart"/>
      <w:r w:rsidRPr="005F47D1">
        <w:rPr>
          <w:rFonts w:ascii="Calibri" w:hAnsi="Calibri" w:cs="Calibri"/>
          <w:sz w:val="20"/>
          <w:szCs w:val="20"/>
        </w:rPr>
        <w:t>s.m.i.</w:t>
      </w:r>
      <w:proofErr w:type="spellEnd"/>
      <w:r w:rsidRPr="005F47D1">
        <w:rPr>
          <w:rFonts w:ascii="Calibri" w:hAnsi="Calibri" w:cs="Calibri"/>
          <w:sz w:val="20"/>
          <w:szCs w:val="20"/>
        </w:rPr>
        <w:t xml:space="preserve"> ovvero possedere l’autorizzazione all’esercizio dell’attività bancaria di cui all’art. 14 del suddetto Decreto.</w:t>
      </w:r>
    </w:p>
    <w:p w14:paraId="3464F6A3" w14:textId="77777777" w:rsidR="005F47D1" w:rsidRDefault="005F47D1" w:rsidP="00822FBD">
      <w:pPr>
        <w:ind w:left="284" w:hanging="284"/>
        <w:jc w:val="both"/>
        <w:rPr>
          <w:rFonts w:ascii="Calibri" w:hAnsi="Calibri" w:cs="Calibri"/>
          <w:b/>
          <w:i/>
          <w:color w:val="FF0000"/>
          <w:sz w:val="20"/>
          <w:szCs w:val="20"/>
        </w:rPr>
      </w:pPr>
    </w:p>
    <w:p w14:paraId="353AF073" w14:textId="77777777" w:rsidR="005F47D1" w:rsidRDefault="005F47D1" w:rsidP="00822FBD">
      <w:pPr>
        <w:ind w:left="284" w:hanging="284"/>
        <w:jc w:val="both"/>
        <w:rPr>
          <w:rFonts w:ascii="Calibri" w:hAnsi="Calibri" w:cs="Calibri"/>
          <w:b/>
          <w:i/>
          <w:color w:val="FF0000"/>
          <w:sz w:val="20"/>
          <w:szCs w:val="20"/>
        </w:rPr>
      </w:pPr>
    </w:p>
    <w:p w14:paraId="7BE279C9" w14:textId="77777777" w:rsidR="00822FBD" w:rsidRDefault="00822FBD" w:rsidP="00822FBD">
      <w:pPr>
        <w:ind w:left="284" w:hanging="284"/>
        <w:jc w:val="both"/>
        <w:rPr>
          <w:rFonts w:ascii="Calibri" w:hAnsi="Calibri" w:cs="Calibri"/>
          <w:sz w:val="20"/>
          <w:szCs w:val="20"/>
        </w:rPr>
      </w:pPr>
      <w:r>
        <w:rPr>
          <w:rFonts w:ascii="Wingdings" w:hAnsi="Wingdings" w:cs="Calibri"/>
          <w:b/>
          <w:sz w:val="20"/>
          <w:szCs w:val="20"/>
        </w:rPr>
        <w:t xml:space="preserve">o </w:t>
      </w:r>
      <w:r>
        <w:rPr>
          <w:rFonts w:ascii="Calibri" w:hAnsi="Calibri" w:cs="Calibri"/>
          <w:sz w:val="20"/>
          <w:szCs w:val="20"/>
        </w:rPr>
        <w:t xml:space="preserve">di essere Iscritto nei registri della C.C.I.A.A. di cui all’art. 100 comma 5 del </w:t>
      </w:r>
      <w:proofErr w:type="spellStart"/>
      <w:r>
        <w:rPr>
          <w:rFonts w:ascii="Calibri" w:hAnsi="Calibri" w:cs="Calibri"/>
          <w:sz w:val="20"/>
          <w:szCs w:val="20"/>
        </w:rPr>
        <w:t>D.Lgs.</w:t>
      </w:r>
      <w:proofErr w:type="spellEnd"/>
      <w:r>
        <w:rPr>
          <w:rFonts w:ascii="Calibri" w:hAnsi="Calibri" w:cs="Calibri"/>
          <w:sz w:val="20"/>
          <w:szCs w:val="20"/>
        </w:rPr>
        <w:t xml:space="preserve"> n. 36/2023,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822FBD" w14:paraId="652E75E3" w14:textId="77777777" w:rsidTr="00822FBD">
        <w:tc>
          <w:tcPr>
            <w:tcW w:w="2948" w:type="dxa"/>
            <w:gridSpan w:val="2"/>
            <w:tcBorders>
              <w:top w:val="nil"/>
              <w:left w:val="nil"/>
              <w:bottom w:val="nil"/>
              <w:right w:val="nil"/>
            </w:tcBorders>
            <w:hideMark/>
          </w:tcPr>
          <w:p w14:paraId="3A6711AD" w14:textId="77777777" w:rsidR="00822FBD" w:rsidRDefault="00822FBD">
            <w:pPr>
              <w:spacing w:before="60" w:after="60"/>
              <w:rPr>
                <w:rFonts w:ascii="Calibri" w:hAnsi="Calibri" w:cs="Calibri"/>
                <w:sz w:val="20"/>
                <w:szCs w:val="20"/>
              </w:rPr>
            </w:pPr>
            <w:r>
              <w:rPr>
                <w:rFonts w:ascii="Calibri" w:hAnsi="Calibri" w:cs="Calibri"/>
                <w:sz w:val="20"/>
                <w:szCs w:val="20"/>
              </w:rPr>
              <w:t>provincia di iscrizione:</w:t>
            </w:r>
          </w:p>
        </w:tc>
        <w:tc>
          <w:tcPr>
            <w:tcW w:w="2681" w:type="dxa"/>
            <w:tcBorders>
              <w:top w:val="nil"/>
              <w:left w:val="nil"/>
              <w:bottom w:val="dotted" w:sz="4" w:space="0" w:color="auto"/>
              <w:right w:val="nil"/>
            </w:tcBorders>
          </w:tcPr>
          <w:p w14:paraId="1F1DE4DA" w14:textId="77777777" w:rsidR="00822FBD" w:rsidRDefault="00822FBD">
            <w:pPr>
              <w:spacing w:before="60" w:after="60"/>
              <w:rPr>
                <w:rFonts w:ascii="Calibri" w:hAnsi="Calibri" w:cs="Calibri"/>
                <w:sz w:val="20"/>
                <w:szCs w:val="20"/>
              </w:rPr>
            </w:pPr>
          </w:p>
        </w:tc>
        <w:tc>
          <w:tcPr>
            <w:tcW w:w="2125" w:type="dxa"/>
            <w:tcBorders>
              <w:top w:val="nil"/>
              <w:left w:val="nil"/>
              <w:bottom w:val="nil"/>
              <w:right w:val="nil"/>
            </w:tcBorders>
            <w:hideMark/>
          </w:tcPr>
          <w:p w14:paraId="58E15237" w14:textId="77777777" w:rsidR="00822FBD" w:rsidRDefault="00822FBD">
            <w:pPr>
              <w:spacing w:before="60" w:after="60"/>
              <w:rPr>
                <w:rFonts w:ascii="Calibri" w:hAnsi="Calibri" w:cs="Calibri"/>
                <w:sz w:val="20"/>
                <w:szCs w:val="20"/>
              </w:rPr>
            </w:pPr>
            <w:r>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571BEBB5" w14:textId="77777777" w:rsidR="00822FBD" w:rsidRDefault="00822FBD">
            <w:pPr>
              <w:spacing w:before="60" w:after="60"/>
              <w:rPr>
                <w:rFonts w:ascii="Calibri" w:hAnsi="Calibri" w:cs="Calibri"/>
                <w:sz w:val="20"/>
                <w:szCs w:val="20"/>
              </w:rPr>
            </w:pPr>
          </w:p>
        </w:tc>
      </w:tr>
      <w:tr w:rsidR="00822FBD" w14:paraId="75D6AA02" w14:textId="77777777" w:rsidTr="00822FBD">
        <w:tc>
          <w:tcPr>
            <w:tcW w:w="1095" w:type="dxa"/>
            <w:tcBorders>
              <w:top w:val="nil"/>
              <w:left w:val="nil"/>
              <w:bottom w:val="nil"/>
              <w:right w:val="nil"/>
            </w:tcBorders>
            <w:hideMark/>
          </w:tcPr>
          <w:p w14:paraId="426D7E53" w14:textId="77777777" w:rsidR="00822FBD" w:rsidRDefault="00822FBD">
            <w:pPr>
              <w:spacing w:before="60" w:after="60"/>
              <w:rPr>
                <w:rFonts w:ascii="Calibri" w:hAnsi="Calibri" w:cs="Calibri"/>
                <w:sz w:val="20"/>
                <w:szCs w:val="20"/>
              </w:rPr>
            </w:pPr>
            <w:r>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7D940F77" w14:textId="77777777" w:rsidR="00822FBD" w:rsidRDefault="00822FBD">
            <w:pPr>
              <w:spacing w:before="60" w:after="60"/>
              <w:rPr>
                <w:rFonts w:ascii="Calibri" w:hAnsi="Calibri" w:cs="Calibri"/>
                <w:sz w:val="20"/>
                <w:szCs w:val="20"/>
              </w:rPr>
            </w:pPr>
          </w:p>
        </w:tc>
        <w:tc>
          <w:tcPr>
            <w:tcW w:w="2125" w:type="dxa"/>
            <w:tcBorders>
              <w:top w:val="nil"/>
              <w:left w:val="nil"/>
              <w:bottom w:val="nil"/>
              <w:right w:val="nil"/>
            </w:tcBorders>
            <w:hideMark/>
          </w:tcPr>
          <w:p w14:paraId="342235DA" w14:textId="77777777" w:rsidR="00822FBD" w:rsidRDefault="00822FBD">
            <w:pPr>
              <w:spacing w:before="60" w:after="60"/>
              <w:rPr>
                <w:rFonts w:ascii="Calibri" w:hAnsi="Calibri" w:cs="Calibri"/>
                <w:sz w:val="20"/>
                <w:szCs w:val="20"/>
              </w:rPr>
            </w:pPr>
            <w:r>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1F78BC25" w14:textId="77777777" w:rsidR="00822FBD" w:rsidRDefault="00822FBD">
            <w:pPr>
              <w:spacing w:before="60" w:after="60"/>
              <w:rPr>
                <w:rFonts w:ascii="Calibri" w:hAnsi="Calibri" w:cs="Calibri"/>
                <w:sz w:val="20"/>
                <w:szCs w:val="20"/>
              </w:rPr>
            </w:pPr>
          </w:p>
        </w:tc>
      </w:tr>
    </w:tbl>
    <w:p w14:paraId="4CEB3C63" w14:textId="64DFF4B3" w:rsidR="005F087C" w:rsidRDefault="005F087C" w:rsidP="0001713B">
      <w:pPr>
        <w:jc w:val="both"/>
        <w:rPr>
          <w:rFonts w:asciiTheme="minorHAnsi" w:eastAsia="Calibri" w:hAnsiTheme="minorHAnsi" w:cstheme="minorHAnsi"/>
          <w:sz w:val="22"/>
        </w:rPr>
      </w:pPr>
    </w:p>
    <w:p w14:paraId="16E88154" w14:textId="77777777" w:rsidR="005F087C" w:rsidRDefault="005F087C" w:rsidP="00822FBD"/>
    <w:tbl>
      <w:tblPr>
        <w:tblW w:w="984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0"/>
      </w:tblGrid>
      <w:tr w:rsidR="00822FBD" w14:paraId="7ACBEAF0" w14:textId="77777777" w:rsidTr="00822FBD">
        <w:tc>
          <w:tcPr>
            <w:tcW w:w="9842" w:type="dxa"/>
            <w:tcBorders>
              <w:top w:val="single" w:sz="4" w:space="0" w:color="auto"/>
              <w:left w:val="single" w:sz="4" w:space="0" w:color="auto"/>
              <w:bottom w:val="single" w:sz="4" w:space="0" w:color="auto"/>
              <w:right w:val="single" w:sz="4" w:space="0" w:color="auto"/>
            </w:tcBorders>
            <w:hideMark/>
          </w:tcPr>
          <w:p w14:paraId="1C4F6E36" w14:textId="77777777" w:rsidR="00822FBD" w:rsidRDefault="00822FBD">
            <w:pPr>
              <w:tabs>
                <w:tab w:val="left" w:pos="1068"/>
              </w:tabs>
              <w:jc w:val="center"/>
              <w:rPr>
                <w:rFonts w:ascii="Calibri" w:hAnsi="Calibri" w:cs="Calibri"/>
                <w:b/>
                <w:sz w:val="20"/>
                <w:szCs w:val="20"/>
              </w:rPr>
            </w:pPr>
            <w:r>
              <w:rPr>
                <w:rFonts w:ascii="Calibri" w:hAnsi="Calibri" w:cs="Calibri"/>
                <w:b/>
                <w:sz w:val="20"/>
                <w:szCs w:val="20"/>
              </w:rPr>
              <w:t>B. REQUISITI DI ORDINE GENERALE E ASSENZA DELLE CAUSE DI ESCLUSIONE AUTOMATICA</w:t>
            </w:r>
          </w:p>
          <w:p w14:paraId="2E43D194" w14:textId="77777777" w:rsidR="00822FBD" w:rsidRDefault="00822FBD">
            <w:pPr>
              <w:tabs>
                <w:tab w:val="left" w:pos="1068"/>
              </w:tabs>
              <w:jc w:val="center"/>
              <w:rPr>
                <w:rFonts w:ascii="Calibri" w:hAnsi="Calibri" w:cs="Calibri"/>
                <w:b/>
                <w:sz w:val="20"/>
                <w:szCs w:val="20"/>
              </w:rPr>
            </w:pPr>
            <w:r>
              <w:rPr>
                <w:rFonts w:ascii="Calibri" w:hAnsi="Calibri" w:cs="Calibri"/>
                <w:b/>
                <w:sz w:val="20"/>
                <w:szCs w:val="20"/>
              </w:rPr>
              <w:t xml:space="preserve">di cui all’ articolo 94 del </w:t>
            </w:r>
            <w:proofErr w:type="spellStart"/>
            <w:r>
              <w:rPr>
                <w:rFonts w:ascii="Calibri" w:hAnsi="Calibri" w:cs="Calibri"/>
                <w:b/>
                <w:sz w:val="20"/>
                <w:szCs w:val="20"/>
              </w:rPr>
              <w:t>D.Lgs</w:t>
            </w:r>
            <w:proofErr w:type="spellEnd"/>
            <w:r>
              <w:rPr>
                <w:rFonts w:ascii="Calibri" w:hAnsi="Calibri" w:cs="Calibri"/>
                <w:b/>
                <w:sz w:val="20"/>
                <w:szCs w:val="20"/>
              </w:rPr>
              <w:t xml:space="preserve"> 36/2023 </w:t>
            </w:r>
          </w:p>
        </w:tc>
      </w:tr>
    </w:tbl>
    <w:p w14:paraId="7C00E0A9" w14:textId="77777777" w:rsidR="00822FBD" w:rsidRDefault="00822FBD" w:rsidP="00822FBD">
      <w:pPr>
        <w:ind w:left="284" w:hanging="284"/>
        <w:jc w:val="both"/>
        <w:rPr>
          <w:rFonts w:ascii="Calibri" w:hAnsi="Calibri" w:cs="Calibri"/>
          <w:b/>
          <w:sz w:val="20"/>
          <w:szCs w:val="20"/>
        </w:rPr>
      </w:pPr>
    </w:p>
    <w:p w14:paraId="48B7ADC1" w14:textId="77777777" w:rsidR="00822FBD" w:rsidRDefault="00822FBD" w:rsidP="00822FBD">
      <w:pPr>
        <w:ind w:left="284" w:hanging="284"/>
        <w:jc w:val="center"/>
        <w:rPr>
          <w:rFonts w:ascii="Calibri" w:hAnsi="Calibri" w:cs="Calibri"/>
          <w:b/>
          <w:sz w:val="20"/>
          <w:szCs w:val="20"/>
        </w:rPr>
      </w:pPr>
      <w:r>
        <w:rPr>
          <w:rFonts w:ascii="Calibri" w:hAnsi="Calibri" w:cs="Calibri"/>
          <w:b/>
          <w:sz w:val="20"/>
          <w:szCs w:val="20"/>
        </w:rPr>
        <w:t>DICHIARA</w:t>
      </w:r>
    </w:p>
    <w:p w14:paraId="4991906A" w14:textId="77777777" w:rsidR="00822FBD" w:rsidRDefault="00822FBD" w:rsidP="00822FB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822FBD" w14:paraId="3C27FC0E" w14:textId="77777777" w:rsidTr="00822FBD">
        <w:tc>
          <w:tcPr>
            <w:tcW w:w="5000" w:type="pct"/>
          </w:tcPr>
          <w:p w14:paraId="705E2166" w14:textId="317E0435" w:rsidR="00822FBD" w:rsidRDefault="00822FBD">
            <w:pPr>
              <w:widowControl w:val="0"/>
              <w:jc w:val="both"/>
              <w:rPr>
                <w:rFonts w:ascii="Calibri" w:hAnsi="Calibri" w:cs="Calibri"/>
                <w:sz w:val="20"/>
                <w:szCs w:val="20"/>
              </w:rPr>
            </w:pPr>
            <w:r>
              <w:rPr>
                <w:rFonts w:ascii="Calibri" w:hAnsi="Calibri" w:cs="Calibri"/>
                <w:bCs/>
                <w:sz w:val="20"/>
                <w:szCs w:val="20"/>
              </w:rPr>
              <w:t xml:space="preserve">1.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né il sottoscrittore dell’offerta, né alcun altro dei soggetti indicati al comma 3 dell’art.94 del D. Lgs 36/2023,  ascritti all’operatore economico,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Calibri" w:hAnsi="Calibri" w:cs="Calibri"/>
                <w:sz w:val="20"/>
                <w:szCs w:val="20"/>
                <w:vertAlign w:val="superscript"/>
              </w:rPr>
              <w:footnoteReference w:id="3"/>
            </w:r>
            <w:r>
              <w:rPr>
                <w:rFonts w:ascii="Calibri" w:hAnsi="Calibri" w:cs="Calibri"/>
                <w:sz w:val="20"/>
                <w:szCs w:val="20"/>
              </w:rPr>
              <w:t>;</w:t>
            </w:r>
          </w:p>
          <w:p w14:paraId="66343FA9" w14:textId="77777777" w:rsidR="00822FBD" w:rsidRDefault="00822FBD">
            <w:pPr>
              <w:widowControl w:val="0"/>
              <w:jc w:val="both"/>
              <w:rPr>
                <w:rFonts w:ascii="Calibri" w:hAnsi="Calibri" w:cs="Calibri"/>
                <w:sz w:val="20"/>
                <w:szCs w:val="20"/>
              </w:rPr>
            </w:pPr>
          </w:p>
          <w:p w14:paraId="7D7B2F1A" w14:textId="47495E6F" w:rsidR="00822FBD" w:rsidRDefault="00822FBD">
            <w:pPr>
              <w:widowControl w:val="0"/>
              <w:jc w:val="both"/>
              <w:rPr>
                <w:rFonts w:ascii="Calibri" w:hAnsi="Calibri" w:cs="Calibri"/>
                <w:sz w:val="20"/>
                <w:szCs w:val="20"/>
              </w:rPr>
            </w:pPr>
            <w:r>
              <w:rPr>
                <w:rFonts w:ascii="Calibri" w:hAnsi="Calibri" w:cs="Calibri"/>
                <w:sz w:val="20"/>
                <w:szCs w:val="20"/>
              </w:rPr>
              <w:t xml:space="preserve">2.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né per il sottoscrittore dell’offerta, né per alcun altro dei soggetti indicati al comma 3 dell’art.94 del D. Lgs 36/2023,  ascritti all’operatore economico</w:t>
            </w:r>
            <w:r w:rsidR="004E30C9">
              <w:rPr>
                <w:rFonts w:ascii="Calibri" w:hAnsi="Calibri" w:cs="Calibri"/>
                <w:sz w:val="20"/>
                <w:szCs w:val="20"/>
              </w:rPr>
              <w:t>,</w:t>
            </w:r>
            <w:r>
              <w:rPr>
                <w:rFonts w:ascii="Calibri" w:hAnsi="Calibri" w:cs="Calibri"/>
                <w:sz w:val="20"/>
                <w:szCs w:val="20"/>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Calibri" w:hAnsi="Calibri" w:cs="Calibri"/>
                <w:sz w:val="20"/>
                <w:szCs w:val="20"/>
                <w:vertAlign w:val="superscript"/>
              </w:rPr>
              <w:footnoteReference w:id="4"/>
            </w:r>
          </w:p>
          <w:p w14:paraId="79CAEA2F" w14:textId="77777777" w:rsidR="00822FBD" w:rsidRDefault="00822FBD">
            <w:pPr>
              <w:widowControl w:val="0"/>
              <w:jc w:val="both"/>
              <w:rPr>
                <w:rFonts w:ascii="Calibri" w:hAnsi="Calibri" w:cs="Calibri"/>
                <w:sz w:val="20"/>
                <w:szCs w:val="20"/>
              </w:rPr>
            </w:pPr>
          </w:p>
          <w:p w14:paraId="6E8E4020" w14:textId="5AE0BBC4" w:rsidR="00822FBD" w:rsidRDefault="00822FBD">
            <w:pPr>
              <w:widowControl w:val="0"/>
              <w:jc w:val="both"/>
              <w:rPr>
                <w:rFonts w:ascii="Calibri" w:hAnsi="Calibri" w:cs="Calibri"/>
                <w:sz w:val="20"/>
                <w:szCs w:val="20"/>
              </w:rPr>
            </w:pPr>
            <w:r>
              <w:rPr>
                <w:rFonts w:ascii="Calibri" w:hAnsi="Calibri" w:cs="Calibri"/>
                <w:bCs/>
                <w:sz w:val="20"/>
                <w:szCs w:val="20"/>
              </w:rPr>
              <w:t>3</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w:t>
            </w:r>
            <w:r>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Pr>
                <w:rFonts w:ascii="Calibri" w:hAnsi="Calibri" w:cs="Calibri"/>
                <w:sz w:val="20"/>
                <w:szCs w:val="20"/>
              </w:rPr>
              <w:t>;</w:t>
            </w:r>
          </w:p>
          <w:p w14:paraId="2E81E608" w14:textId="77777777" w:rsidR="002146C1" w:rsidRDefault="002146C1">
            <w:pPr>
              <w:widowControl w:val="0"/>
              <w:jc w:val="both"/>
              <w:rPr>
                <w:rFonts w:ascii="Calibri" w:hAnsi="Calibri" w:cs="Calibri"/>
                <w:sz w:val="20"/>
                <w:szCs w:val="20"/>
              </w:rPr>
            </w:pPr>
          </w:p>
          <w:p w14:paraId="623F036F" w14:textId="77777777" w:rsidR="00822FBD" w:rsidRDefault="00822FBD" w:rsidP="006A2BC3">
            <w:pPr>
              <w:widowControl w:val="0"/>
              <w:ind w:left="462" w:hanging="425"/>
              <w:jc w:val="both"/>
              <w:rPr>
                <w:rFonts w:ascii="Calibri" w:hAnsi="Calibri" w:cs="Calibri"/>
                <w:sz w:val="20"/>
                <w:szCs w:val="20"/>
              </w:rPr>
            </w:pPr>
            <w:r>
              <w:rPr>
                <w:rFonts w:ascii="Calibri" w:hAnsi="Calibri" w:cs="Calibri"/>
                <w:bCs/>
                <w:sz w:val="20"/>
                <w:szCs w:val="20"/>
              </w:rPr>
              <w:t xml:space="preserve">4.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w:t>
            </w:r>
            <w:r>
              <w:rPr>
                <w:rFonts w:ascii="Calibri" w:hAnsi="Calibri" w:cs="Calibri"/>
                <w:sz w:val="20"/>
                <w:szCs w:val="20"/>
              </w:rPr>
              <w:lastRenderedPageBreak/>
              <w:t>legislativo 9 aprile 2008, n.81;</w:t>
            </w:r>
          </w:p>
          <w:p w14:paraId="2673A440" w14:textId="77777777" w:rsidR="00822FBD" w:rsidRDefault="00822FBD">
            <w:pPr>
              <w:widowControl w:val="0"/>
              <w:jc w:val="both"/>
              <w:rPr>
                <w:rFonts w:ascii="Calibri" w:hAnsi="Calibri" w:cs="Calibri"/>
                <w:sz w:val="20"/>
                <w:szCs w:val="20"/>
              </w:rPr>
            </w:pPr>
          </w:p>
          <w:p w14:paraId="3D70E672" w14:textId="16C655FC" w:rsidR="00822FBD" w:rsidRDefault="00822FBD" w:rsidP="006A2BC3">
            <w:pPr>
              <w:spacing w:after="120"/>
              <w:ind w:left="321" w:hanging="321"/>
              <w:jc w:val="both"/>
              <w:rPr>
                <w:rFonts w:ascii="Calibri" w:hAnsi="Calibri" w:cs="Calibri"/>
                <w:sz w:val="20"/>
                <w:szCs w:val="20"/>
              </w:rPr>
            </w:pPr>
            <w:r>
              <w:rPr>
                <w:rFonts w:ascii="Calibri" w:hAnsi="Calibri" w:cs="Calibri"/>
                <w:sz w:val="20"/>
                <w:szCs w:val="20"/>
              </w:rPr>
              <w:t xml:space="preserve">5.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essere consapevole che il </w:t>
            </w:r>
            <w:proofErr w:type="spellStart"/>
            <w:r>
              <w:rPr>
                <w:rFonts w:ascii="Calibri" w:hAnsi="Calibri" w:cs="Calibri"/>
                <w:sz w:val="20"/>
                <w:szCs w:val="20"/>
              </w:rPr>
              <w:t>D.Lgs.</w:t>
            </w:r>
            <w:proofErr w:type="spellEnd"/>
            <w:r>
              <w:rPr>
                <w:rFonts w:ascii="Calibri" w:hAnsi="Calibri" w:cs="Calibri"/>
                <w:sz w:val="20"/>
                <w:szCs w:val="20"/>
              </w:rPr>
              <w:t xml:space="preserve"> 8 giugno 2001 n. 231 (di seguito il "Decreto") prevede la responsabilità</w:t>
            </w:r>
            <w:r w:rsidR="006A2BC3">
              <w:rPr>
                <w:rFonts w:ascii="Calibri" w:hAnsi="Calibri" w:cs="Calibri"/>
                <w:sz w:val="20"/>
                <w:szCs w:val="20"/>
              </w:rPr>
              <w:t xml:space="preserve"> </w:t>
            </w:r>
            <w:r>
              <w:rPr>
                <w:rFonts w:ascii="Calibri" w:hAnsi="Calibri" w:cs="Calibri"/>
                <w:sz w:val="20"/>
                <w:szCs w:val="20"/>
              </w:rPr>
              <w:t xml:space="preserve">diretta delle società in relazione alla commissione di una serie di reati realizzati da suoi dipendenti, fornitori o partner commerciali, che si aggiunge alla responsabilità personale di colui che ha commesso l'illecito. In tal senso dichiara di non essere sino ad ora mai incorsa nella commissione di uno dei reati contemplati nel Decreto (di seguito i "Reati") e si impegna ad informare immediatamente </w:t>
            </w:r>
            <w:r w:rsidR="00F87E4C">
              <w:rPr>
                <w:rFonts w:ascii="Calibri" w:hAnsi="Calibri" w:cs="Calibri"/>
                <w:sz w:val="20"/>
                <w:szCs w:val="20"/>
              </w:rPr>
              <w:t xml:space="preserve">C.I.R.A. S.r.l. </w:t>
            </w:r>
            <w:r>
              <w:rPr>
                <w:rFonts w:ascii="Calibri" w:hAnsi="Calibri" w:cs="Calibri"/>
                <w:sz w:val="20"/>
                <w:szCs w:val="20"/>
              </w:rPr>
              <w:t>nel caso di coinvolgimento in uno dei suddetti illeciti.</w:t>
            </w:r>
          </w:p>
          <w:p w14:paraId="2F4569EC" w14:textId="77777777" w:rsidR="00822FBD" w:rsidRPr="006A2BC3" w:rsidRDefault="00822FBD" w:rsidP="002146C1">
            <w:pPr>
              <w:pStyle w:val="Default"/>
              <w:spacing w:after="120"/>
              <w:ind w:left="321"/>
              <w:jc w:val="both"/>
              <w:rPr>
                <w:rFonts w:ascii="Calibri" w:hAnsi="Calibri" w:cs="Calibri"/>
                <w:color w:val="auto"/>
                <w:sz w:val="20"/>
                <w:szCs w:val="20"/>
              </w:rPr>
            </w:pPr>
            <w:r w:rsidRPr="006A2BC3">
              <w:rPr>
                <w:rFonts w:ascii="Calibri" w:hAnsi="Calibri" w:cs="Calibri"/>
                <w:color w:val="auto"/>
                <w:sz w:val="20"/>
                <w:szCs w:val="20"/>
              </w:rPr>
              <w:t xml:space="preserve">Prende atto, inoltre, che </w:t>
            </w:r>
            <w:r w:rsidR="00F87E4C" w:rsidRPr="006A2BC3">
              <w:rPr>
                <w:rFonts w:ascii="Calibri" w:hAnsi="Calibri" w:cs="Calibri"/>
                <w:color w:val="auto"/>
                <w:sz w:val="20"/>
                <w:szCs w:val="20"/>
              </w:rPr>
              <w:t>C.I.R.A</w:t>
            </w:r>
            <w:r w:rsidRPr="006A2BC3">
              <w:rPr>
                <w:rFonts w:ascii="Calibri" w:hAnsi="Calibri" w:cs="Calibri"/>
                <w:color w:val="auto"/>
                <w:sz w:val="20"/>
                <w:szCs w:val="20"/>
              </w:rPr>
              <w:t xml:space="preserve">. </w:t>
            </w:r>
            <w:r w:rsidR="00F87E4C" w:rsidRPr="006A2BC3">
              <w:rPr>
                <w:rFonts w:ascii="Calibri" w:hAnsi="Calibri" w:cs="Calibri"/>
                <w:color w:val="auto"/>
                <w:sz w:val="20"/>
                <w:szCs w:val="20"/>
              </w:rPr>
              <w:t xml:space="preserve">S.r.l. </w:t>
            </w:r>
            <w:r w:rsidRPr="006A2BC3">
              <w:rPr>
                <w:rFonts w:ascii="Calibri" w:hAnsi="Calibri" w:cs="Calibri"/>
                <w:color w:val="auto"/>
                <w:sz w:val="20"/>
                <w:szCs w:val="20"/>
              </w:rPr>
              <w:t xml:space="preserve">ha adottato un Modello di Organizzazione, Gestione e Controllo in conformità ai principi previsti dal Decreto (di seguito il "Modello 231"), al fine di prevenire la responsabilità prevista per la commissione dei Reati e l’applicazione delle relative sanzioni. </w:t>
            </w:r>
          </w:p>
          <w:p w14:paraId="14FD59A7" w14:textId="77777777" w:rsidR="00822FBD" w:rsidRPr="006A2BC3" w:rsidRDefault="00822FBD" w:rsidP="006A2BC3">
            <w:pPr>
              <w:pStyle w:val="Default"/>
              <w:spacing w:after="120"/>
              <w:ind w:left="321"/>
              <w:jc w:val="both"/>
              <w:rPr>
                <w:rFonts w:ascii="Calibri" w:hAnsi="Calibri" w:cs="Calibri"/>
                <w:color w:val="auto"/>
                <w:sz w:val="20"/>
                <w:szCs w:val="20"/>
              </w:rPr>
            </w:pPr>
            <w:r w:rsidRPr="006A2BC3">
              <w:rPr>
                <w:rFonts w:ascii="Calibri" w:hAnsi="Calibri" w:cs="Calibri"/>
                <w:color w:val="auto"/>
                <w:sz w:val="20"/>
                <w:szCs w:val="20"/>
              </w:rPr>
              <w:t xml:space="preserve">Si impegna, in ogni caso, a non porre in essere alcun comportamento idoneo a configurare le ipotesi di reato di cui al </w:t>
            </w:r>
            <w:proofErr w:type="spellStart"/>
            <w:r w:rsidRPr="006A2BC3">
              <w:rPr>
                <w:rFonts w:ascii="Calibri" w:hAnsi="Calibri" w:cs="Calibri"/>
                <w:color w:val="auto"/>
                <w:sz w:val="20"/>
                <w:szCs w:val="20"/>
              </w:rPr>
              <w:t>D.Lgs.</w:t>
            </w:r>
            <w:proofErr w:type="spellEnd"/>
            <w:r w:rsidRPr="006A2BC3">
              <w:rPr>
                <w:rFonts w:ascii="Calibri" w:hAnsi="Calibri" w:cs="Calibri"/>
                <w:color w:val="auto"/>
                <w:sz w:val="20"/>
                <w:szCs w:val="20"/>
              </w:rPr>
              <w:t xml:space="preserve"> 8 giugno 2001 n. 231 (di seguito il “Decreto”) (a prescindere dalla effettiva consumazione del reato o dalla punibilità dello stesso) e ad operare nel rispetto delle norme e dei principi del D. Lgs. 231/01. La violazione di detto impegno comporterà un inadempimento grave degli obblighi di cui al presente contratto e legittimerà </w:t>
            </w:r>
            <w:r w:rsidR="00F87E4C" w:rsidRPr="006A2BC3">
              <w:rPr>
                <w:rFonts w:ascii="Calibri" w:hAnsi="Calibri" w:cs="Calibri"/>
                <w:color w:val="auto"/>
                <w:sz w:val="20"/>
                <w:szCs w:val="20"/>
              </w:rPr>
              <w:t>C.I.R.A. S.r.l.</w:t>
            </w:r>
            <w:r w:rsidRPr="006A2BC3">
              <w:rPr>
                <w:rFonts w:ascii="Calibri" w:hAnsi="Calibri" w:cs="Calibri"/>
                <w:color w:val="auto"/>
                <w:sz w:val="20"/>
                <w:szCs w:val="20"/>
              </w:rPr>
              <w:t xml:space="preserve"> a risolvere lo stesso con effetto immediato, ai sensi e per gli effetti di cui all’art. 1456 Cod. </w:t>
            </w:r>
            <w:proofErr w:type="spellStart"/>
            <w:r w:rsidRPr="006A2BC3">
              <w:rPr>
                <w:rFonts w:ascii="Calibri" w:hAnsi="Calibri" w:cs="Calibri"/>
                <w:color w:val="auto"/>
                <w:sz w:val="20"/>
                <w:szCs w:val="20"/>
              </w:rPr>
              <w:t>Civ</w:t>
            </w:r>
            <w:proofErr w:type="spellEnd"/>
            <w:r w:rsidRPr="006A2BC3">
              <w:rPr>
                <w:rFonts w:ascii="Calibri" w:hAnsi="Calibri" w:cs="Calibri"/>
                <w:color w:val="auto"/>
                <w:sz w:val="20"/>
                <w:szCs w:val="20"/>
              </w:rPr>
              <w:t xml:space="preserve">., fermo restando il risarcimento dei danni eventualmente causati tra cui, a mero titolo esemplificativo e non tassativo, quelli derivanti dall’applicazione alla stessa delle sanzioni previste dal Decreto; </w:t>
            </w:r>
          </w:p>
          <w:p w14:paraId="56652A1E" w14:textId="77777777" w:rsidR="00822FBD" w:rsidRDefault="00822FBD">
            <w:pPr>
              <w:widowControl w:val="0"/>
              <w:jc w:val="both"/>
              <w:rPr>
                <w:rFonts w:ascii="Calibri" w:hAnsi="Calibri" w:cs="Calibri"/>
                <w:sz w:val="20"/>
                <w:szCs w:val="20"/>
              </w:rPr>
            </w:pPr>
          </w:p>
          <w:p w14:paraId="020DA18F" w14:textId="77777777" w:rsidR="00822FBD" w:rsidRDefault="00822FBD">
            <w:pPr>
              <w:spacing w:after="120"/>
              <w:ind w:left="709" w:hanging="709"/>
              <w:jc w:val="both"/>
              <w:rPr>
                <w:rFonts w:ascii="Calibri" w:hAnsi="Calibri" w:cs="Calibri"/>
                <w:sz w:val="20"/>
                <w:szCs w:val="20"/>
              </w:rPr>
            </w:pPr>
            <w:r>
              <w:rPr>
                <w:rFonts w:ascii="Calibri" w:hAnsi="Calibri" w:cs="Calibri"/>
                <w:sz w:val="20"/>
                <w:szCs w:val="20"/>
              </w:rPr>
              <w:t xml:space="preserve">6.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ai sensi delle disposizioni di cui alla legge 68/1999, questo operatore economico:</w:t>
            </w:r>
          </w:p>
          <w:p w14:paraId="5FFBAA90" w14:textId="77777777" w:rsidR="00822FBD" w:rsidRDefault="00822FBD">
            <w:pPr>
              <w:widowControl w:val="0"/>
              <w:spacing w:after="120"/>
              <w:ind w:left="567"/>
              <w:jc w:val="both"/>
              <w:rPr>
                <w:rFonts w:ascii="Calibri" w:hAnsi="Calibri" w:cs="Calibri"/>
                <w:sz w:val="22"/>
                <w:szCs w:val="22"/>
              </w:rPr>
            </w:pPr>
            <w:r>
              <w:rPr>
                <w:rFonts w:ascii="Calibri" w:hAnsi="Calibri" w:cs="Calibri"/>
                <w:sz w:val="28"/>
                <w:szCs w:val="22"/>
              </w:rPr>
              <w:t>□</w:t>
            </w:r>
            <w:r>
              <w:rPr>
                <w:rFonts w:ascii="Calibri" w:hAnsi="Calibri" w:cs="Calibri"/>
                <w:sz w:val="22"/>
                <w:szCs w:val="22"/>
              </w:rPr>
              <w:t xml:space="preserve"> </w:t>
            </w:r>
            <w:r>
              <w:rPr>
                <w:rFonts w:ascii="Calibri" w:hAnsi="Calibri" w:cs="Calibri"/>
                <w:sz w:val="20"/>
                <w:szCs w:val="20"/>
              </w:rPr>
              <w:t>è in regola</w:t>
            </w:r>
          </w:p>
          <w:p w14:paraId="54CB3852" w14:textId="77777777"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non è in regola</w:t>
            </w:r>
          </w:p>
          <w:p w14:paraId="133C82C0" w14:textId="77777777"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con le norme che disciplinano il diritto al lavoro dei disabili.</w:t>
            </w:r>
          </w:p>
          <w:p w14:paraId="1370B4E1" w14:textId="77777777"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 xml:space="preserve">□ </w:t>
            </w:r>
            <w:r>
              <w:rPr>
                <w:rFonts w:ascii="Calibri" w:hAnsi="Calibri" w:cs="Calibri"/>
                <w:sz w:val="20"/>
                <w:szCs w:val="20"/>
              </w:rPr>
              <w:t>non è tenuto alla disciplina legge 68/99 per la seguente motivazione: __________________</w:t>
            </w:r>
          </w:p>
          <w:p w14:paraId="65D7C6E5" w14:textId="77777777"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Che questo operatore economico ha un numero di dipendenti pari a _______ unità.</w:t>
            </w:r>
          </w:p>
          <w:p w14:paraId="21F63102" w14:textId="77777777"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Che questo operatore economico</w:t>
            </w:r>
          </w:p>
          <w:p w14:paraId="7CC2F031" w14:textId="77777777"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ha ottemperato</w:t>
            </w:r>
          </w:p>
          <w:p w14:paraId="5D85792A" w14:textId="77777777" w:rsidR="00822FBD" w:rsidRDefault="00822FBD">
            <w:pPr>
              <w:widowControl w:val="0"/>
              <w:spacing w:after="120"/>
              <w:ind w:left="567"/>
              <w:jc w:val="both"/>
              <w:rPr>
                <w:rFonts w:ascii="Calibri" w:hAnsi="Calibri" w:cs="Calibri"/>
                <w:sz w:val="20"/>
                <w:szCs w:val="20"/>
              </w:rPr>
            </w:pPr>
            <w:r>
              <w:rPr>
                <w:rFonts w:ascii="Calibri" w:hAnsi="Calibri" w:cs="Calibri"/>
                <w:sz w:val="28"/>
                <w:szCs w:val="22"/>
              </w:rPr>
              <w:t>□</w:t>
            </w:r>
            <w:r>
              <w:rPr>
                <w:rFonts w:ascii="Calibri" w:hAnsi="Calibri" w:cs="Calibri"/>
                <w:sz w:val="20"/>
                <w:szCs w:val="20"/>
              </w:rPr>
              <w:t xml:space="preserve"> non ha ottemperato</w:t>
            </w:r>
          </w:p>
          <w:p w14:paraId="648639B7" w14:textId="77777777"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alle norme di cui alla Legge n. 68/1999, avendo inviato in data _________ all’ufficio competente il prospetto di cui all’art. 9 della medesima legge,</w:t>
            </w:r>
          </w:p>
          <w:p w14:paraId="0C610C2F" w14:textId="77777777" w:rsidR="00822FBD" w:rsidRDefault="00822FBD">
            <w:pPr>
              <w:widowControl w:val="0"/>
              <w:spacing w:after="120"/>
              <w:ind w:left="567"/>
              <w:jc w:val="both"/>
              <w:rPr>
                <w:rFonts w:ascii="Calibri" w:hAnsi="Calibri" w:cs="Calibri"/>
                <w:sz w:val="20"/>
                <w:szCs w:val="20"/>
              </w:rPr>
            </w:pPr>
            <w:r>
              <w:rPr>
                <w:rFonts w:ascii="Calibri" w:hAnsi="Calibri" w:cs="Calibri"/>
                <w:sz w:val="20"/>
                <w:szCs w:val="20"/>
              </w:rPr>
              <w:t>□ (eventuale, in caso di situazioni particolari), avendo altresì proposto la convenzione, ovvero avendo richiesto esonero parziale, che tale situazione di ottemperanza alla legge può essere certificata dal competente Ufficio Provinciale di __________</w:t>
            </w:r>
          </w:p>
          <w:p w14:paraId="021D0D5E" w14:textId="77777777" w:rsidR="00822FBD" w:rsidRDefault="00822FBD">
            <w:pPr>
              <w:widowControl w:val="0"/>
              <w:spacing w:after="120"/>
              <w:jc w:val="both"/>
              <w:rPr>
                <w:rFonts w:ascii="Calibri" w:hAnsi="Calibri" w:cs="Calibri"/>
                <w:sz w:val="20"/>
                <w:szCs w:val="20"/>
                <w:u w:val="single"/>
              </w:rPr>
            </w:pPr>
            <w:r>
              <w:rPr>
                <w:rFonts w:ascii="Calibri" w:hAnsi="Calibri" w:cs="Calibri"/>
                <w:sz w:val="20"/>
                <w:szCs w:val="20"/>
                <w:u w:val="single"/>
              </w:rPr>
              <w:t>(in alternativa alla dichiarazione può essere presentata certificazione di cui all’articolo 17 della Legge 68/99).</w:t>
            </w:r>
          </w:p>
          <w:p w14:paraId="3B12B1D4" w14:textId="77777777" w:rsidR="00822FBD" w:rsidRDefault="00822FBD">
            <w:pPr>
              <w:widowControl w:val="0"/>
              <w:jc w:val="both"/>
              <w:rPr>
                <w:rFonts w:ascii="Calibri" w:hAnsi="Calibri" w:cs="Calibri"/>
                <w:b/>
                <w:bCs/>
                <w:sz w:val="20"/>
                <w:szCs w:val="20"/>
              </w:rPr>
            </w:pPr>
          </w:p>
          <w:p w14:paraId="573CDBAB"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7.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Pr>
                <w:rFonts w:ascii="Calibri" w:hAnsi="Calibri" w:cs="Calibri"/>
                <w:sz w:val="20"/>
                <w:szCs w:val="20"/>
                <w:vertAlign w:val="superscript"/>
              </w:rPr>
              <w:footnoteReference w:id="5"/>
            </w:r>
            <w:r>
              <w:rPr>
                <w:rFonts w:ascii="Calibri" w:hAnsi="Calibri" w:cs="Calibri"/>
                <w:sz w:val="20"/>
                <w:szCs w:val="20"/>
              </w:rPr>
              <w:t>.</w:t>
            </w:r>
          </w:p>
          <w:p w14:paraId="54C41E2A" w14:textId="77777777" w:rsidR="00822FBD" w:rsidRDefault="00822FBD">
            <w:pPr>
              <w:widowControl w:val="0"/>
              <w:jc w:val="both"/>
              <w:rPr>
                <w:rFonts w:ascii="Calibri" w:hAnsi="Calibri" w:cs="Calibri"/>
                <w:sz w:val="20"/>
                <w:szCs w:val="20"/>
              </w:rPr>
            </w:pPr>
          </w:p>
          <w:p w14:paraId="02C61272"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8.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iscritto nel casellario informatico tenuto dall’ANAC per aver presentato false dichiarazioni o falsa documentazione nelle procedure di gara e negli affidamenti di subappalti;</w:t>
            </w:r>
          </w:p>
          <w:p w14:paraId="03BE4315" w14:textId="77777777" w:rsidR="00822FBD" w:rsidRDefault="00822FBD">
            <w:pPr>
              <w:widowControl w:val="0"/>
              <w:jc w:val="both"/>
              <w:rPr>
                <w:rFonts w:ascii="Calibri" w:hAnsi="Calibri" w:cs="Calibri"/>
                <w:sz w:val="20"/>
                <w:szCs w:val="20"/>
              </w:rPr>
            </w:pPr>
          </w:p>
          <w:p w14:paraId="352041CB"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9.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essere iscritto nel casellario informatico tenuto dall'ANAC per aver presentato false dichiarazioni o falsa documentazione ai fini del rilascio di attestazioni di qualificazione, per il periodo durante il quale perdura l’iscrizione;</w:t>
            </w:r>
          </w:p>
          <w:p w14:paraId="3188C5F4" w14:textId="77777777" w:rsidR="00822FBD" w:rsidRDefault="00822FBD">
            <w:pPr>
              <w:widowControl w:val="0"/>
              <w:jc w:val="both"/>
              <w:rPr>
                <w:rFonts w:ascii="Calibri" w:hAnsi="Calibri" w:cs="Calibri"/>
                <w:sz w:val="20"/>
                <w:szCs w:val="20"/>
              </w:rPr>
            </w:pPr>
          </w:p>
          <w:p w14:paraId="671EFB97" w14:textId="77777777" w:rsidR="00822FBD" w:rsidRDefault="00822FBD">
            <w:pPr>
              <w:widowControl w:val="0"/>
              <w:jc w:val="both"/>
              <w:rPr>
                <w:rFonts w:ascii="Calibri" w:hAnsi="Calibri" w:cs="Calibri"/>
                <w:sz w:val="20"/>
                <w:szCs w:val="20"/>
              </w:rPr>
            </w:pPr>
            <w:r>
              <w:rPr>
                <w:rFonts w:ascii="Calibri" w:hAnsi="Calibri" w:cs="Calibri"/>
                <w:bCs/>
                <w:sz w:val="20"/>
                <w:szCs w:val="20"/>
              </w:rPr>
              <w:t xml:space="preserve">10.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Calibri" w:hAnsi="Calibri" w:cs="Calibri"/>
                <w:sz w:val="20"/>
                <w:szCs w:val="20"/>
              </w:rPr>
              <w:t>D.Lgs</w:t>
            </w:r>
            <w:proofErr w:type="spellEnd"/>
            <w:r>
              <w:rPr>
                <w:rFonts w:ascii="Calibri" w:hAnsi="Calibri" w:cs="Calibri"/>
                <w:sz w:val="20"/>
                <w:szCs w:val="20"/>
              </w:rPr>
              <w:t xml:space="preserve"> 36/2023)</w:t>
            </w:r>
            <w:r>
              <w:rPr>
                <w:rFonts w:ascii="Calibri" w:hAnsi="Calibri" w:cs="Calibri"/>
                <w:sz w:val="20"/>
                <w:szCs w:val="20"/>
                <w:vertAlign w:val="superscript"/>
              </w:rPr>
              <w:footnoteReference w:id="6"/>
            </w:r>
            <w:r>
              <w:rPr>
                <w:rFonts w:ascii="Calibri" w:hAnsi="Calibri" w:cs="Calibri"/>
                <w:sz w:val="20"/>
                <w:szCs w:val="20"/>
              </w:rPr>
              <w:t>.</w:t>
            </w:r>
          </w:p>
          <w:p w14:paraId="2AA6BF2A" w14:textId="77777777" w:rsidR="00822FBD" w:rsidRDefault="00822FBD">
            <w:pPr>
              <w:widowControl w:val="0"/>
              <w:jc w:val="both"/>
              <w:rPr>
                <w:rFonts w:ascii="Calibri" w:hAnsi="Calibri" w:cs="Calibri"/>
                <w:sz w:val="20"/>
                <w:szCs w:val="20"/>
              </w:rPr>
            </w:pPr>
          </w:p>
          <w:p w14:paraId="528418AE" w14:textId="77777777" w:rsidR="00822FBD" w:rsidRDefault="00822FBD">
            <w:pPr>
              <w:widowControl w:val="0"/>
              <w:jc w:val="both"/>
              <w:rPr>
                <w:rFonts w:ascii="Calibri" w:hAnsi="Calibri" w:cs="Calibri"/>
                <w:sz w:val="20"/>
                <w:szCs w:val="20"/>
              </w:rPr>
            </w:pPr>
          </w:p>
          <w:p w14:paraId="30B3B696" w14:textId="77777777" w:rsidR="00822FBD" w:rsidRDefault="00822FBD">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822FBD" w14:paraId="4C19EC60" w14:textId="77777777">
              <w:tc>
                <w:tcPr>
                  <w:tcW w:w="9422" w:type="dxa"/>
                  <w:tcBorders>
                    <w:top w:val="single" w:sz="4" w:space="0" w:color="auto"/>
                    <w:left w:val="single" w:sz="4" w:space="0" w:color="auto"/>
                    <w:bottom w:val="single" w:sz="4" w:space="0" w:color="auto"/>
                    <w:right w:val="single" w:sz="4" w:space="0" w:color="auto"/>
                  </w:tcBorders>
                  <w:hideMark/>
                </w:tcPr>
                <w:p w14:paraId="79705721" w14:textId="77777777" w:rsidR="00822FBD" w:rsidRDefault="00822FBD">
                  <w:pPr>
                    <w:tabs>
                      <w:tab w:val="left" w:pos="1068"/>
                    </w:tabs>
                    <w:jc w:val="center"/>
                    <w:rPr>
                      <w:rFonts w:ascii="Calibri" w:hAnsi="Calibri" w:cs="Calibri"/>
                      <w:b/>
                      <w:sz w:val="20"/>
                      <w:szCs w:val="20"/>
                    </w:rPr>
                  </w:pPr>
                  <w:r>
                    <w:rPr>
                      <w:rFonts w:ascii="Calibri" w:hAnsi="Calibri" w:cs="Calibri"/>
                      <w:b/>
                      <w:sz w:val="20"/>
                      <w:szCs w:val="20"/>
                    </w:rPr>
                    <w:t>C. ASSENZA DELLE CAUSE DI ESCLUSIONE NON AUTOMATICA</w:t>
                  </w:r>
                </w:p>
                <w:p w14:paraId="65CB877E" w14:textId="77777777" w:rsidR="00822FBD" w:rsidRDefault="00822FBD">
                  <w:pPr>
                    <w:tabs>
                      <w:tab w:val="left" w:pos="1068"/>
                    </w:tabs>
                    <w:jc w:val="center"/>
                    <w:rPr>
                      <w:rFonts w:ascii="Calibri" w:hAnsi="Calibri" w:cs="Calibri"/>
                      <w:b/>
                      <w:sz w:val="20"/>
                      <w:szCs w:val="20"/>
                    </w:rPr>
                  </w:pPr>
                  <w:r>
                    <w:rPr>
                      <w:rFonts w:ascii="Calibri" w:hAnsi="Calibri" w:cs="Calibri"/>
                      <w:b/>
                      <w:sz w:val="20"/>
                      <w:szCs w:val="20"/>
                    </w:rPr>
                    <w:t xml:space="preserve">di cui all’articolo 95 del </w:t>
                  </w:r>
                  <w:proofErr w:type="spellStart"/>
                  <w:r>
                    <w:rPr>
                      <w:rFonts w:ascii="Calibri" w:hAnsi="Calibri" w:cs="Calibri"/>
                      <w:b/>
                      <w:sz w:val="20"/>
                      <w:szCs w:val="20"/>
                    </w:rPr>
                    <w:t>D.Lgs</w:t>
                  </w:r>
                  <w:proofErr w:type="spellEnd"/>
                  <w:r>
                    <w:rPr>
                      <w:rFonts w:ascii="Calibri" w:hAnsi="Calibri" w:cs="Calibri"/>
                      <w:b/>
                      <w:sz w:val="20"/>
                      <w:szCs w:val="20"/>
                    </w:rPr>
                    <w:t xml:space="preserve"> 36/2023 </w:t>
                  </w:r>
                </w:p>
              </w:tc>
            </w:tr>
          </w:tbl>
          <w:p w14:paraId="198E0588" w14:textId="77777777" w:rsidR="00822FBD" w:rsidRDefault="00822FBD">
            <w:pPr>
              <w:widowControl w:val="0"/>
              <w:jc w:val="both"/>
              <w:rPr>
                <w:rFonts w:ascii="Calibri" w:hAnsi="Calibri" w:cs="Calibri"/>
                <w:sz w:val="20"/>
                <w:szCs w:val="20"/>
              </w:rPr>
            </w:pPr>
          </w:p>
          <w:p w14:paraId="7876E009" w14:textId="77777777" w:rsidR="00822FBD" w:rsidRDefault="00822FBD">
            <w:pPr>
              <w:widowControl w:val="0"/>
              <w:jc w:val="both"/>
              <w:rPr>
                <w:rFonts w:ascii="Calibri" w:hAnsi="Calibri" w:cs="Calibri"/>
                <w:sz w:val="20"/>
                <w:szCs w:val="20"/>
              </w:rPr>
            </w:pPr>
            <w:r>
              <w:rPr>
                <w:rFonts w:ascii="Calibri" w:hAnsi="Calibri" w:cs="Calibri"/>
                <w:sz w:val="20"/>
                <w:szCs w:val="20"/>
              </w:rPr>
              <w:t>In riferimento a quanto previsto all’articolo 95 del D. Lgs 36/2023 si dichiara che:</w:t>
            </w:r>
          </w:p>
          <w:p w14:paraId="037DAADD" w14:textId="77777777" w:rsidR="00822FBD" w:rsidRDefault="00822FBD">
            <w:pPr>
              <w:widowControl w:val="0"/>
              <w:jc w:val="both"/>
              <w:rPr>
                <w:rFonts w:ascii="Calibri" w:hAnsi="Calibri" w:cs="Calibri"/>
                <w:sz w:val="20"/>
                <w:szCs w:val="20"/>
              </w:rPr>
            </w:pPr>
          </w:p>
          <w:p w14:paraId="0710A1DA" w14:textId="77777777" w:rsidR="00822FBD" w:rsidRDefault="00822FBD">
            <w:pPr>
              <w:widowControl w:val="0"/>
              <w:jc w:val="both"/>
              <w:rPr>
                <w:rFonts w:ascii="Calibri" w:hAnsi="Calibri" w:cs="Calibri"/>
                <w:sz w:val="20"/>
                <w:szCs w:val="20"/>
              </w:rPr>
            </w:pPr>
            <w:r>
              <w:rPr>
                <w:rFonts w:ascii="Calibri" w:hAnsi="Calibri" w:cs="Calibri"/>
                <w:bCs/>
                <w:sz w:val="20"/>
                <w:szCs w:val="20"/>
              </w:rPr>
              <w:t xml:space="preserve">11.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Pr>
                <w:rFonts w:ascii="Calibri" w:hAnsi="Calibri" w:cs="Calibri"/>
                <w:sz w:val="20"/>
                <w:szCs w:val="20"/>
                <w:vertAlign w:val="superscript"/>
              </w:rPr>
              <w:footnoteReference w:id="7"/>
            </w:r>
            <w:r>
              <w:rPr>
                <w:rFonts w:ascii="Calibri" w:hAnsi="Calibri" w:cs="Calibri"/>
                <w:sz w:val="20"/>
                <w:szCs w:val="20"/>
              </w:rPr>
              <w:t>;</w:t>
            </w:r>
          </w:p>
          <w:p w14:paraId="241DD933" w14:textId="77777777" w:rsidR="00822FBD" w:rsidRDefault="00822FBD">
            <w:pPr>
              <w:widowControl w:val="0"/>
              <w:jc w:val="both"/>
              <w:rPr>
                <w:rFonts w:ascii="Calibri" w:hAnsi="Calibri" w:cs="Calibri"/>
                <w:sz w:val="20"/>
                <w:szCs w:val="20"/>
              </w:rPr>
            </w:pPr>
          </w:p>
          <w:p w14:paraId="28224B6D"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12.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la partecipazione dell'operatore economico non determina una situazione di conflitto di interesse di cui all’articolo 16 del D. Lgs 36/2023 non diversamente risolvibile</w:t>
            </w:r>
            <w:r>
              <w:rPr>
                <w:rFonts w:ascii="Calibri" w:hAnsi="Calibri" w:cs="Calibri"/>
                <w:sz w:val="20"/>
                <w:szCs w:val="20"/>
                <w:vertAlign w:val="superscript"/>
              </w:rPr>
              <w:footnoteReference w:id="8"/>
            </w:r>
            <w:r>
              <w:rPr>
                <w:rFonts w:ascii="Calibri" w:hAnsi="Calibri" w:cs="Calibri"/>
                <w:sz w:val="20"/>
                <w:szCs w:val="20"/>
              </w:rPr>
              <w:t>;</w:t>
            </w:r>
          </w:p>
          <w:p w14:paraId="46B45C87" w14:textId="77777777" w:rsidR="00822FBD" w:rsidRDefault="00822FBD">
            <w:pPr>
              <w:widowControl w:val="0"/>
              <w:jc w:val="both"/>
              <w:rPr>
                <w:rFonts w:ascii="Calibri" w:hAnsi="Calibri" w:cs="Calibri"/>
                <w:sz w:val="20"/>
                <w:szCs w:val="20"/>
              </w:rPr>
            </w:pPr>
          </w:p>
          <w:p w14:paraId="104E8F45"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13.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non sussiste una distorsione della concorrenza derivante dal precedente coinvolgimento degli operatori economici nella preparazione della procedura d'appalto che non possa essere risolta con misure meno intrusive rispetto all’esclusione dalla gara</w:t>
            </w:r>
            <w:r>
              <w:rPr>
                <w:rFonts w:ascii="Calibri" w:hAnsi="Calibri" w:cs="Calibri"/>
                <w:sz w:val="20"/>
                <w:szCs w:val="20"/>
                <w:vertAlign w:val="superscript"/>
              </w:rPr>
              <w:footnoteReference w:id="9"/>
            </w:r>
            <w:r>
              <w:rPr>
                <w:rFonts w:ascii="Calibri" w:hAnsi="Calibri" w:cs="Calibri"/>
                <w:sz w:val="20"/>
                <w:szCs w:val="20"/>
              </w:rPr>
              <w:t>;</w:t>
            </w:r>
          </w:p>
          <w:p w14:paraId="30DB16F2" w14:textId="77777777" w:rsidR="00822FBD" w:rsidRDefault="00822FBD">
            <w:pPr>
              <w:widowControl w:val="0"/>
              <w:jc w:val="both"/>
              <w:rPr>
                <w:rFonts w:ascii="Calibri" w:hAnsi="Calibri" w:cs="Calibri"/>
                <w:sz w:val="20"/>
                <w:szCs w:val="20"/>
              </w:rPr>
            </w:pPr>
          </w:p>
          <w:p w14:paraId="600C0353" w14:textId="77777777" w:rsidR="00822FBD" w:rsidRDefault="00822FBD">
            <w:pPr>
              <w:widowControl w:val="0"/>
              <w:jc w:val="both"/>
              <w:rPr>
                <w:rFonts w:ascii="Calibri" w:hAnsi="Calibri" w:cs="Calibri"/>
                <w:sz w:val="20"/>
                <w:szCs w:val="20"/>
              </w:rPr>
            </w:pPr>
            <w:r>
              <w:rPr>
                <w:rFonts w:ascii="Calibri" w:hAnsi="Calibri" w:cs="Calibri"/>
                <w:sz w:val="20"/>
                <w:szCs w:val="20"/>
              </w:rPr>
              <w:t xml:space="preserve">14. </w:t>
            </w:r>
            <w:r>
              <w:rPr>
                <w:rFonts w:ascii="Calibri" w:eastAsia="Calibri" w:hAnsi="Calibri" w:cs="Calibri"/>
                <w:sz w:val="20"/>
                <w:szCs w:val="20"/>
                <w:lang w:eastAsia="en-US"/>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l'operatore economico ha presentato la propria offerta autonomamente, senza che essa sia imputabile ad unico centro decisionale a cagione di accordi intercorsi con altri operatori economici partecipanti alla presente procedura</w:t>
            </w:r>
            <w:r>
              <w:rPr>
                <w:rFonts w:ascii="Calibri" w:hAnsi="Calibri" w:cs="Calibri"/>
                <w:sz w:val="20"/>
                <w:szCs w:val="20"/>
                <w:vertAlign w:val="superscript"/>
              </w:rPr>
              <w:footnoteReference w:id="10"/>
            </w:r>
            <w:r>
              <w:rPr>
                <w:rFonts w:ascii="Calibri" w:hAnsi="Calibri" w:cs="Calibri"/>
                <w:sz w:val="20"/>
                <w:szCs w:val="20"/>
              </w:rPr>
              <w:t>;</w:t>
            </w:r>
          </w:p>
          <w:p w14:paraId="47E876F2" w14:textId="77777777" w:rsidR="00822FBD" w:rsidRDefault="00822FBD">
            <w:pPr>
              <w:widowControl w:val="0"/>
              <w:jc w:val="both"/>
              <w:rPr>
                <w:rFonts w:ascii="Calibri" w:hAnsi="Calibri" w:cs="Calibri"/>
                <w:sz w:val="20"/>
                <w:szCs w:val="20"/>
              </w:rPr>
            </w:pPr>
          </w:p>
        </w:tc>
      </w:tr>
      <w:tr w:rsidR="00822FBD" w14:paraId="692F5BF8" w14:textId="77777777" w:rsidTr="00822FBD">
        <w:tc>
          <w:tcPr>
            <w:tcW w:w="5000" w:type="pct"/>
            <w:hideMark/>
          </w:tcPr>
          <w:p w14:paraId="64FD6C44" w14:textId="77777777" w:rsidR="00822FBD" w:rsidRDefault="00822FBD">
            <w:pPr>
              <w:widowControl w:val="0"/>
              <w:jc w:val="both"/>
              <w:rPr>
                <w:rFonts w:ascii="Calibri" w:hAnsi="Calibri" w:cs="Calibri"/>
                <w:sz w:val="20"/>
                <w:szCs w:val="20"/>
              </w:rPr>
            </w:pPr>
            <w:r>
              <w:rPr>
                <w:rFonts w:ascii="Calibri" w:hAnsi="Calibri" w:cs="Calibri"/>
                <w:bCs/>
                <w:sz w:val="20"/>
                <w:szCs w:val="20"/>
              </w:rPr>
              <w:lastRenderedPageBreak/>
              <w:t xml:space="preserve">15.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aver commesso un illecito professionale grave di cui all’articolo 98 del D. Lgs 36/2023, tale da rendere dubbia la propria integrità o affidabilità e pertanto dichiara:</w:t>
            </w:r>
          </w:p>
        </w:tc>
      </w:tr>
      <w:tr w:rsidR="00822FBD" w14:paraId="1A4EA149" w14:textId="77777777" w:rsidTr="00822FBD">
        <w:tc>
          <w:tcPr>
            <w:tcW w:w="5000" w:type="pct"/>
          </w:tcPr>
          <w:p w14:paraId="58E82F2E" w14:textId="77777777" w:rsidR="00822FBD" w:rsidRDefault="00822FBD">
            <w:pPr>
              <w:widowControl w:val="0"/>
              <w:ind w:left="284" w:hanging="284"/>
              <w:jc w:val="both"/>
              <w:rPr>
                <w:rFonts w:ascii="Calibri" w:hAnsi="Calibri" w:cs="Calibri"/>
                <w:b/>
                <w:sz w:val="20"/>
                <w:szCs w:val="20"/>
              </w:rPr>
            </w:pPr>
          </w:p>
          <w:p w14:paraId="5E66DBBD"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a) </w:t>
            </w:r>
            <w:r>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Pr>
                <w:rFonts w:ascii="Calibri" w:hAnsi="Calibri" w:cs="Calibri"/>
                <w:b/>
                <w:sz w:val="20"/>
                <w:szCs w:val="20"/>
              </w:rPr>
              <w:t>;</w:t>
            </w:r>
          </w:p>
          <w:p w14:paraId="2B08CE4F"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b) </w:t>
            </w:r>
            <w:r>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Pr>
                <w:rFonts w:ascii="Calibri" w:hAnsi="Calibri" w:cs="Calibri"/>
                <w:b/>
                <w:sz w:val="20"/>
                <w:szCs w:val="20"/>
              </w:rPr>
              <w:t>;</w:t>
            </w:r>
          </w:p>
          <w:p w14:paraId="0BDF6EB7" w14:textId="77777777"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 xml:space="preserve">15 c) </w:t>
            </w:r>
            <w:r>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A716EF"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d) </w:t>
            </w:r>
            <w:r>
              <w:rPr>
                <w:rFonts w:ascii="Calibri" w:hAnsi="Calibri" w:cs="Calibri"/>
                <w:bCs/>
                <w:sz w:val="20"/>
                <w:szCs w:val="20"/>
              </w:rPr>
              <w:t>di non aver commesso grave inadempimento nei confronti di uno o più subappaltatori;</w:t>
            </w:r>
          </w:p>
          <w:p w14:paraId="462787FF"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e) </w:t>
            </w:r>
            <w:r>
              <w:rPr>
                <w:rFonts w:ascii="Calibri" w:hAnsi="Calibri" w:cs="Calibri"/>
                <w:bCs/>
                <w:sz w:val="20"/>
                <w:szCs w:val="20"/>
              </w:rPr>
              <w:t>di non aver violato il divieto di intestazione fiduciaria di cui all'articolo 17 della legge 19 marzo 1990, n. 55, o che comunque la violazione è stata rimossa;</w:t>
            </w:r>
          </w:p>
          <w:p w14:paraId="75990BD0"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f) </w:t>
            </w:r>
            <w:r>
              <w:rPr>
                <w:rFonts w:ascii="Calibri" w:hAnsi="Calibri" w:cs="Calibri"/>
                <w:sz w:val="20"/>
                <w:szCs w:val="20"/>
              </w:rP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Pr>
                <w:rFonts w:ascii="Calibri" w:hAnsi="Calibri" w:cs="Calibri"/>
                <w:sz w:val="20"/>
                <w:szCs w:val="20"/>
                <w:vertAlign w:val="superscript"/>
              </w:rPr>
              <w:footnoteReference w:id="11"/>
            </w:r>
            <w:r>
              <w:rPr>
                <w:rFonts w:ascii="Calibri" w:hAnsi="Calibri" w:cs="Calibri"/>
                <w:sz w:val="20"/>
                <w:szCs w:val="20"/>
              </w:rPr>
              <w:t>;</w:t>
            </w:r>
          </w:p>
          <w:p w14:paraId="0B672406" w14:textId="77777777" w:rsidR="00822FBD" w:rsidRDefault="00822FBD">
            <w:pPr>
              <w:widowControl w:val="0"/>
              <w:ind w:left="284" w:hanging="284"/>
              <w:jc w:val="both"/>
              <w:rPr>
                <w:rFonts w:ascii="Calibri" w:hAnsi="Calibri" w:cs="Calibri"/>
                <w:b/>
                <w:sz w:val="20"/>
                <w:szCs w:val="20"/>
              </w:rPr>
            </w:pPr>
            <w:r>
              <w:rPr>
                <w:rFonts w:ascii="Calibri" w:hAnsi="Calibri" w:cs="Calibri"/>
                <w:b/>
                <w:sz w:val="20"/>
                <w:szCs w:val="20"/>
              </w:rPr>
              <w:t xml:space="preserve">15 g) </w:t>
            </w:r>
            <w:r>
              <w:rPr>
                <w:rFonts w:ascii="Calibri" w:hAnsi="Calibri" w:cs="Calibri"/>
                <w:sz w:val="20"/>
                <w:szCs w:val="20"/>
              </w:rPr>
              <w:t xml:space="preserve">che non è stata contestata la commissione da parte dell’operatore economico, ovvero dei soggetti di cui al </w:t>
            </w:r>
            <w:r>
              <w:rPr>
                <w:rFonts w:ascii="Calibri" w:hAnsi="Calibri" w:cs="Calibri"/>
                <w:sz w:val="20"/>
                <w:szCs w:val="20"/>
              </w:rPr>
              <w:lastRenderedPageBreak/>
              <w:t>comma 3 dell’articolo 94 del D. Lgs 36/2023 indicati al precedente paragrafo A di taluno dei reati consumati o tentati di cui al comma 1 del medesimo articolo 94;</w:t>
            </w:r>
          </w:p>
          <w:p w14:paraId="0EDDBE98" w14:textId="77777777"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 xml:space="preserve">15 h) </w:t>
            </w:r>
            <w:r>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Pr>
                <w:rFonts w:ascii="Calibri" w:hAnsi="Calibri" w:cs="Calibri"/>
                <w:bCs/>
                <w:sz w:val="20"/>
                <w:szCs w:val="20"/>
                <w:vertAlign w:val="superscript"/>
              </w:rPr>
              <w:footnoteReference w:id="12"/>
            </w:r>
            <w:r>
              <w:rPr>
                <w:rFonts w:ascii="Calibri" w:hAnsi="Calibri" w:cs="Calibri"/>
                <w:bCs/>
                <w:sz w:val="20"/>
                <w:szCs w:val="20"/>
              </w:rPr>
              <w:t>:</w:t>
            </w:r>
          </w:p>
          <w:p w14:paraId="6BE57A79"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1) abusivo esercizio di una professione, ai sensi dell’articolo 348 del codice penale;</w:t>
            </w:r>
          </w:p>
          <w:p w14:paraId="5D986912"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3B03ADC8"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172EAE1F"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4DA9447"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5) i reati previsti dal decreto legislativo 8 giugno 2001, n. 231.</w:t>
            </w:r>
          </w:p>
          <w:p w14:paraId="007770C4" w14:textId="77777777" w:rsidR="00822FBD" w:rsidRDefault="00822FBD">
            <w:pPr>
              <w:widowControl w:val="0"/>
              <w:ind w:left="284" w:hanging="284"/>
              <w:jc w:val="both"/>
              <w:rPr>
                <w:rFonts w:ascii="Calibri" w:hAnsi="Calibri" w:cs="Calibri"/>
                <w:b/>
                <w:sz w:val="20"/>
                <w:szCs w:val="20"/>
              </w:rPr>
            </w:pPr>
          </w:p>
          <w:p w14:paraId="012DC42E" w14:textId="77777777" w:rsidR="00822FBD" w:rsidRDefault="00822FBD">
            <w:pPr>
              <w:widowControl w:val="0"/>
              <w:ind w:left="284" w:hanging="284"/>
              <w:jc w:val="both"/>
              <w:rPr>
                <w:rFonts w:ascii="Calibri" w:hAnsi="Calibri" w:cs="Calibri"/>
                <w:bCs/>
                <w:sz w:val="20"/>
                <w:szCs w:val="20"/>
              </w:rPr>
            </w:pPr>
            <w:r>
              <w:rPr>
                <w:rFonts w:ascii="Calibri" w:hAnsi="Calibri" w:cs="Calibri"/>
                <w:b/>
                <w:sz w:val="20"/>
                <w:szCs w:val="20"/>
              </w:rPr>
              <w:t>NB</w:t>
            </w:r>
            <w:r>
              <w:rPr>
                <w:rFonts w:ascii="Calibri" w:hAnsi="Calibri" w:cs="Calibri"/>
                <w:bCs/>
                <w:sz w:val="20"/>
                <w:szCs w:val="20"/>
              </w:rPr>
              <w:t>: Ai sensi dell’articolo 96 comma 10, per queste cause di esclusione, previste all’articolo 95 comma 1 lettera e) esse rilevano, salvo che ricorra la condotta di cui al comma 3, lettera b), dell’articolo 98, per tre anni decorrenti rispettivamente:</w:t>
            </w:r>
          </w:p>
          <w:p w14:paraId="53CBDC4C"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4ECF2ECE"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 xml:space="preserve">2) dalla data del provvedimento sanzionatorio irrogato dall’Autorità garante della concorrenza e del mercato o da altra autorità di settore nel caso in cui la situazione escludente discenda da tale atto; </w:t>
            </w:r>
          </w:p>
          <w:p w14:paraId="7D43623C" w14:textId="77777777" w:rsidR="00822FBD" w:rsidRDefault="00822FBD">
            <w:pPr>
              <w:widowControl w:val="0"/>
              <w:ind w:left="284" w:hanging="284"/>
              <w:jc w:val="both"/>
              <w:rPr>
                <w:rFonts w:ascii="Calibri" w:hAnsi="Calibri" w:cs="Calibri"/>
                <w:bCs/>
                <w:sz w:val="20"/>
                <w:szCs w:val="20"/>
              </w:rPr>
            </w:pPr>
            <w:r>
              <w:rPr>
                <w:rFonts w:ascii="Calibri" w:hAnsi="Calibri" w:cs="Calibri"/>
                <w:bCs/>
                <w:sz w:val="20"/>
                <w:szCs w:val="20"/>
              </w:rPr>
              <w:t>3) dalla commissione del fatto in tutti gli altri casi.</w:t>
            </w:r>
          </w:p>
          <w:p w14:paraId="1D1C89FD" w14:textId="77777777" w:rsidR="00822FBD" w:rsidRDefault="00822FBD">
            <w:pPr>
              <w:widowControl w:val="0"/>
              <w:tabs>
                <w:tab w:val="left" w:pos="-2127"/>
                <w:tab w:val="left" w:pos="708"/>
              </w:tabs>
              <w:jc w:val="both"/>
              <w:rPr>
                <w:rFonts w:ascii="Calibri" w:hAnsi="Calibri" w:cs="Calibri"/>
                <w:sz w:val="20"/>
                <w:szCs w:val="20"/>
              </w:rPr>
            </w:pPr>
          </w:p>
          <w:p w14:paraId="6AE681DA" w14:textId="77777777"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 xml:space="preserve">16.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Pr>
                <w:rFonts w:ascii="Calibri" w:hAnsi="Calibri" w:cs="Calibri"/>
                <w:sz w:val="20"/>
                <w:szCs w:val="20"/>
              </w:rPr>
              <w:t>D.Lgs</w:t>
            </w:r>
            <w:proofErr w:type="spellEnd"/>
            <w:r>
              <w:rPr>
                <w:rFonts w:ascii="Calibri" w:hAnsi="Calibri" w:cs="Calibri"/>
                <w:sz w:val="20"/>
                <w:szCs w:val="20"/>
              </w:rPr>
              <w:t xml:space="preserve"> 36/2023)</w:t>
            </w:r>
            <w:r>
              <w:rPr>
                <w:rFonts w:ascii="Calibri" w:hAnsi="Calibri" w:cs="Calibri"/>
                <w:sz w:val="20"/>
                <w:szCs w:val="20"/>
                <w:vertAlign w:val="superscript"/>
              </w:rPr>
              <w:footnoteReference w:id="13"/>
            </w:r>
            <w:r>
              <w:rPr>
                <w:rFonts w:ascii="Calibri" w:hAnsi="Calibri" w:cs="Calibri"/>
                <w:sz w:val="20"/>
                <w:szCs w:val="20"/>
              </w:rPr>
              <w:t>.</w:t>
            </w:r>
          </w:p>
          <w:p w14:paraId="28108B52" w14:textId="77777777" w:rsidR="00822FBD" w:rsidRDefault="00822FBD">
            <w:pPr>
              <w:widowControl w:val="0"/>
              <w:tabs>
                <w:tab w:val="left" w:pos="-2127"/>
                <w:tab w:val="left" w:pos="708"/>
              </w:tabs>
              <w:ind w:left="284" w:hanging="284"/>
              <w:jc w:val="both"/>
              <w:rPr>
                <w:rFonts w:ascii="Calibri" w:hAnsi="Calibri" w:cs="Calibri"/>
                <w:sz w:val="20"/>
                <w:szCs w:val="20"/>
              </w:rPr>
            </w:pPr>
          </w:p>
          <w:p w14:paraId="1DBD9DD6" w14:textId="77777777"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N.B.: Qualora il concorrente versi in una delle cause di esclusione non automatica sopra indicate, lo stesso dovrà presentare, a corredo della propria offerta, ogni documentazione utile per consentire alla Stazione Appaltante di accertare la sussistenza delle predette cause di esclusione ed effettuare le opportune valutazioni</w:t>
            </w:r>
          </w:p>
          <w:p w14:paraId="0E5CD471" w14:textId="77777777" w:rsidR="00822FBD" w:rsidRDefault="00822FBD">
            <w:pPr>
              <w:widowControl w:val="0"/>
              <w:tabs>
                <w:tab w:val="left" w:pos="-2127"/>
                <w:tab w:val="left" w:pos="708"/>
              </w:tabs>
              <w:ind w:left="284" w:hanging="284"/>
              <w:jc w:val="both"/>
              <w:rPr>
                <w:rFonts w:ascii="Calibri" w:hAnsi="Calibri" w:cs="Calibri"/>
                <w:sz w:val="20"/>
                <w:szCs w:val="20"/>
              </w:rPr>
            </w:pPr>
          </w:p>
        </w:tc>
      </w:tr>
      <w:tr w:rsidR="00822FBD" w14:paraId="2BEFB016" w14:textId="77777777" w:rsidTr="00822FBD">
        <w:tc>
          <w:tcPr>
            <w:tcW w:w="5000" w:type="pct"/>
            <w:hideMark/>
          </w:tcPr>
          <w:p w14:paraId="558E23C4" w14:textId="77777777" w:rsidR="00822FBD" w:rsidRDefault="00822FBD">
            <w:pPr>
              <w:widowControl w:val="0"/>
              <w:ind w:left="284" w:hanging="284"/>
              <w:jc w:val="both"/>
              <w:rPr>
                <w:rFonts w:ascii="Calibri" w:hAnsi="Calibri" w:cs="Calibri"/>
                <w:sz w:val="20"/>
                <w:szCs w:val="20"/>
              </w:rPr>
            </w:pPr>
            <w:r>
              <w:rPr>
                <w:rFonts w:ascii="Calibri" w:hAnsi="Calibri" w:cs="Calibri"/>
                <w:bCs/>
                <w:sz w:val="20"/>
                <w:szCs w:val="20"/>
              </w:rPr>
              <w:lastRenderedPageBreak/>
              <w:t>17.</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alla presente procedura non partecipa contemporaneamente</w:t>
            </w:r>
            <w:r>
              <w:rPr>
                <w:rFonts w:ascii="Calibri" w:hAnsi="Calibri" w:cs="Calibri"/>
                <w:sz w:val="20"/>
                <w:szCs w:val="20"/>
                <w:vertAlign w:val="superscript"/>
              </w:rPr>
              <w:footnoteReference w:id="14"/>
            </w:r>
            <w:r>
              <w:rPr>
                <w:rFonts w:ascii="Calibri" w:hAnsi="Calibri" w:cs="Calibri"/>
                <w:sz w:val="20"/>
                <w:szCs w:val="20"/>
              </w:rPr>
              <w:t>:</w:t>
            </w:r>
          </w:p>
          <w:p w14:paraId="48FF0386" w14:textId="77777777" w:rsidR="00822FBD" w:rsidRDefault="00822FBD">
            <w:pPr>
              <w:widowControl w:val="0"/>
              <w:tabs>
                <w:tab w:val="left" w:pos="-2127"/>
                <w:tab w:val="left" w:pos="708"/>
              </w:tabs>
              <w:ind w:left="284" w:hanging="284"/>
              <w:jc w:val="both"/>
              <w:rPr>
                <w:rFonts w:ascii="Calibri" w:hAnsi="Calibri" w:cs="Calibri"/>
                <w:sz w:val="20"/>
                <w:szCs w:val="20"/>
              </w:rPr>
            </w:pPr>
            <w:r>
              <w:rPr>
                <w:rFonts w:ascii="Calibri" w:hAnsi="Calibri" w:cs="Calibri"/>
                <w:sz w:val="20"/>
                <w:szCs w:val="20"/>
              </w:rPr>
              <w:t>a)  individualmente e in raggruppamento temporaneo o consorzio ordinario, oppure in più di un raggruppamento temporaneo o consorzio ordinario;</w:t>
            </w:r>
          </w:p>
          <w:p w14:paraId="7A37060A" w14:textId="77777777" w:rsidR="00822FBD" w:rsidRDefault="00822FBD">
            <w:pPr>
              <w:widowControl w:val="0"/>
              <w:ind w:left="284" w:hanging="284"/>
              <w:jc w:val="both"/>
              <w:rPr>
                <w:rFonts w:ascii="Calibri" w:hAnsi="Calibri" w:cs="Calibri"/>
                <w:sz w:val="20"/>
                <w:szCs w:val="20"/>
              </w:rPr>
            </w:pPr>
            <w:r>
              <w:rPr>
                <w:rFonts w:ascii="Calibri" w:hAnsi="Calibri" w:cs="Calibri"/>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p>
        </w:tc>
      </w:tr>
      <w:tr w:rsidR="00822FBD" w14:paraId="1548507E" w14:textId="77777777" w:rsidTr="00822FBD">
        <w:tc>
          <w:tcPr>
            <w:tcW w:w="5000" w:type="pct"/>
          </w:tcPr>
          <w:p w14:paraId="2542F89C" w14:textId="77777777" w:rsidR="00822FBD" w:rsidRDefault="00822FBD">
            <w:pPr>
              <w:widowControl w:val="0"/>
              <w:jc w:val="both"/>
              <w:rPr>
                <w:rFonts w:ascii="Calibri" w:hAnsi="Calibri" w:cs="Calibri"/>
                <w:b/>
                <w:sz w:val="20"/>
                <w:szCs w:val="20"/>
              </w:rPr>
            </w:pPr>
          </w:p>
        </w:tc>
      </w:tr>
    </w:tbl>
    <w:p w14:paraId="1244A0C2" w14:textId="20F69803" w:rsidR="00822FBD" w:rsidRDefault="00822FBD" w:rsidP="00822FBD">
      <w:pPr>
        <w:ind w:left="284" w:hanging="284"/>
        <w:jc w:val="both"/>
        <w:rPr>
          <w:rFonts w:ascii="Calibri" w:hAnsi="Calibri" w:cs="Calibri"/>
          <w:sz w:val="20"/>
          <w:szCs w:val="20"/>
        </w:rPr>
      </w:pPr>
      <w:r>
        <w:rPr>
          <w:rFonts w:ascii="Calibri" w:hAnsi="Calibri" w:cs="Calibri"/>
          <w:bCs/>
          <w:sz w:val="20"/>
          <w:szCs w:val="20"/>
        </w:rPr>
        <w:t>18</w:t>
      </w:r>
      <w:r w:rsidRPr="004E30C9">
        <w:rPr>
          <w:rFonts w:ascii="Calibri" w:hAnsi="Calibri" w:cs="Calibri"/>
          <w:bCs/>
          <w:sz w:val="20"/>
          <w:szCs w:val="20"/>
        </w:rPr>
        <w:t>.</w:t>
      </w:r>
      <w:bookmarkStart w:id="1" w:name="_Hlk137645468"/>
      <w:r w:rsidRPr="004E30C9">
        <w:rPr>
          <w:rFonts w:ascii="Calibri" w:hAnsi="Calibri" w:cs="Calibri"/>
          <w:bCs/>
          <w:sz w:val="20"/>
          <w:szCs w:val="20"/>
        </w:rPr>
        <w:t xml:space="preserve"> </w:t>
      </w:r>
      <w:r w:rsidRPr="004E30C9">
        <w:fldChar w:fldCharType="begin">
          <w:ffData>
            <w:name w:val=""/>
            <w:enabled/>
            <w:calcOnExit w:val="0"/>
            <w:checkBox>
              <w:sizeAuto/>
              <w:default w:val="0"/>
            </w:checkBox>
          </w:ffData>
        </w:fldChar>
      </w:r>
      <w:r w:rsidRPr="004E30C9">
        <w:rPr>
          <w:rFonts w:ascii="Calibri" w:hAnsi="Calibri" w:cs="Calibri"/>
          <w:sz w:val="20"/>
          <w:szCs w:val="20"/>
        </w:rPr>
        <w:instrText xml:space="preserve"> FORMCHECKBOX </w:instrText>
      </w:r>
      <w:r w:rsidRPr="004E30C9">
        <w:fldChar w:fldCharType="separate"/>
      </w:r>
      <w:r w:rsidRPr="004E30C9">
        <w:fldChar w:fldCharType="end"/>
      </w:r>
      <w:bookmarkEnd w:id="1"/>
      <w:r w:rsidRPr="004E30C9">
        <w:rPr>
          <w:rFonts w:ascii="Calibri" w:hAnsi="Calibri" w:cs="Calibri"/>
          <w:sz w:val="20"/>
          <w:szCs w:val="20"/>
        </w:rPr>
        <w:t xml:space="preserve"> di impegnarsi ad eseguire </w:t>
      </w:r>
      <w:r w:rsidR="00831149" w:rsidRPr="004E30C9">
        <w:rPr>
          <w:rFonts w:ascii="Calibri" w:hAnsi="Calibri" w:cs="Calibri"/>
          <w:sz w:val="20"/>
          <w:szCs w:val="20"/>
        </w:rPr>
        <w:t xml:space="preserve">Il servizio richiesto oggetto della presente procedura di gara indetta </w:t>
      </w:r>
      <w:r w:rsidRPr="004E30C9">
        <w:rPr>
          <w:rFonts w:ascii="Calibri" w:hAnsi="Calibri" w:cs="Calibri"/>
          <w:sz w:val="20"/>
          <w:szCs w:val="20"/>
        </w:rPr>
        <w:t>dalla stazione appaltante;</w:t>
      </w:r>
      <w:r>
        <w:rPr>
          <w:rFonts w:ascii="Calibri" w:hAnsi="Calibri" w:cs="Calibri"/>
          <w:sz w:val="20"/>
          <w:szCs w:val="20"/>
        </w:rPr>
        <w:t xml:space="preserve"> </w:t>
      </w:r>
    </w:p>
    <w:p w14:paraId="6DD7E1AE" w14:textId="77777777" w:rsidR="00822FBD" w:rsidRDefault="00822FBD" w:rsidP="00822FBD">
      <w:pPr>
        <w:ind w:left="284" w:hanging="284"/>
        <w:jc w:val="both"/>
        <w:rPr>
          <w:rFonts w:ascii="Calibri" w:hAnsi="Calibri" w:cs="Calibri"/>
          <w:sz w:val="20"/>
          <w:szCs w:val="20"/>
        </w:rPr>
      </w:pPr>
    </w:p>
    <w:p w14:paraId="0DF9BAB0" w14:textId="77777777" w:rsidR="00822FBD" w:rsidRDefault="00822FBD" w:rsidP="00822FBD">
      <w:pPr>
        <w:ind w:left="284" w:hanging="284"/>
        <w:jc w:val="both"/>
        <w:rPr>
          <w:rFonts w:ascii="Calibri" w:eastAsia="Calibri" w:hAnsi="Calibri" w:cs="Calibri"/>
          <w:sz w:val="20"/>
          <w:szCs w:val="20"/>
          <w:lang w:eastAsia="en-US"/>
        </w:rPr>
      </w:pPr>
      <w:r>
        <w:rPr>
          <w:rFonts w:ascii="Calibri" w:hAnsi="Calibri" w:cs="Calibri"/>
          <w:bCs/>
          <w:sz w:val="20"/>
          <w:szCs w:val="20"/>
        </w:rPr>
        <w:lastRenderedPageBreak/>
        <w:t>19.</w:t>
      </w:r>
      <w:r>
        <w:rPr>
          <w:rFonts w:ascii="Calibri" w:hAnsi="Calibri" w:cs="Calibri"/>
          <w:b/>
          <w:sz w:val="20"/>
          <w:szCs w:val="20"/>
        </w:rPr>
        <w:t xml:space="preserve"> </w:t>
      </w: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b/>
          <w:sz w:val="20"/>
          <w:szCs w:val="20"/>
        </w:rPr>
        <w:t xml:space="preserve"> </w:t>
      </w:r>
      <w:r>
        <w:rPr>
          <w:rFonts w:ascii="Calibri" w:eastAsia="Calibri" w:hAnsi="Calibri" w:cs="Calibri"/>
          <w:sz w:val="20"/>
          <w:szCs w:val="20"/>
          <w:lang w:eastAsia="en-US"/>
        </w:rPr>
        <w:t>dichiara di essere edotto degli obblighi derivanti dal Codice Etico e di comportamento adottato dalla stazione appaltante,</w:t>
      </w:r>
      <w:r>
        <w:rPr>
          <w:rFonts w:ascii="Calibri" w:eastAsia="Calibri" w:hAnsi="Calibri" w:cs="Calibri"/>
          <w:i/>
          <w:sz w:val="20"/>
          <w:szCs w:val="20"/>
          <w:lang w:eastAsia="en-US"/>
        </w:rPr>
        <w:t xml:space="preserve"> </w:t>
      </w:r>
      <w:r>
        <w:rPr>
          <w:rFonts w:ascii="Calibri" w:eastAsia="Calibri" w:hAnsi="Calibri" w:cs="Calibri"/>
          <w:sz w:val="20"/>
          <w:szCs w:val="20"/>
          <w:lang w:eastAsia="en-US"/>
        </w:rPr>
        <w:t>e si impegna, in caso di aggiudicazione, ad osservare e a far osservare ai propri dipendenti e collaboratori, per quanto applicabile, il suddetto codice, pena la risoluzione del contratto</w:t>
      </w:r>
      <w:r w:rsidR="0098085A">
        <w:rPr>
          <w:rFonts w:ascii="Calibri" w:eastAsia="Calibri" w:hAnsi="Calibri" w:cs="Calibri"/>
          <w:sz w:val="20"/>
          <w:szCs w:val="20"/>
          <w:lang w:eastAsia="en-US"/>
        </w:rPr>
        <w:t>;</w:t>
      </w:r>
    </w:p>
    <w:p w14:paraId="407BA9C2" w14:textId="77777777" w:rsidR="00822FBD" w:rsidRDefault="00822FBD" w:rsidP="00822FBD">
      <w:pPr>
        <w:ind w:left="284" w:hanging="284"/>
        <w:jc w:val="both"/>
        <w:rPr>
          <w:rFonts w:ascii="Calibri" w:hAnsi="Calibri" w:cs="Calibri"/>
          <w:sz w:val="20"/>
          <w:szCs w:val="20"/>
        </w:rPr>
      </w:pPr>
    </w:p>
    <w:p w14:paraId="632C5DAD" w14:textId="77777777" w:rsidR="00822FBD" w:rsidRDefault="00822FBD" w:rsidP="00822FBD">
      <w:pPr>
        <w:ind w:left="284" w:hanging="284"/>
        <w:jc w:val="both"/>
        <w:rPr>
          <w:rFonts w:ascii="Calibri" w:hAnsi="Calibri" w:cs="Calibri"/>
          <w:bCs/>
          <w:sz w:val="20"/>
          <w:szCs w:val="20"/>
        </w:rPr>
      </w:pPr>
      <w:r>
        <w:rPr>
          <w:rFonts w:ascii="Calibri" w:eastAsia="Calibri" w:hAnsi="Calibri" w:cs="Calibri"/>
          <w:sz w:val="20"/>
          <w:szCs w:val="20"/>
          <w:lang w:eastAsia="en-US"/>
        </w:rPr>
        <w:t xml:space="preserve">20. </w:t>
      </w:r>
      <w:r>
        <w:rPr>
          <w:rFonts w:ascii="Calibri" w:hAnsi="Calibri" w:cs="Calibri"/>
          <w:bCs/>
          <w:sz w:val="20"/>
          <w:szCs w:val="20"/>
        </w:rPr>
        <w:t xml:space="preserve">L’operatore economico si trova nella condizione prevista dall’art. 53 comma 16-ter del </w:t>
      </w:r>
      <w:proofErr w:type="spellStart"/>
      <w:r>
        <w:rPr>
          <w:rFonts w:ascii="Calibri" w:hAnsi="Calibri" w:cs="Calibri"/>
          <w:bCs/>
          <w:sz w:val="20"/>
          <w:szCs w:val="20"/>
        </w:rPr>
        <w:t>D.Lgs.</w:t>
      </w:r>
      <w:proofErr w:type="spellEnd"/>
      <w:r>
        <w:rPr>
          <w:rFonts w:ascii="Calibri" w:hAnsi="Calibri" w:cs="Calibri"/>
          <w:bCs/>
          <w:sz w:val="20"/>
          <w:szCs w:val="20"/>
        </w:rPr>
        <w:t xml:space="preserve"> 165/2001 (</w:t>
      </w:r>
      <w:proofErr w:type="spellStart"/>
      <w:r>
        <w:rPr>
          <w:rFonts w:ascii="Calibri" w:hAnsi="Calibri" w:cs="Calibri"/>
          <w:bCs/>
          <w:sz w:val="20"/>
          <w:szCs w:val="20"/>
        </w:rPr>
        <w:t>pantouflage</w:t>
      </w:r>
      <w:proofErr w:type="spellEnd"/>
      <w:r>
        <w:rPr>
          <w:rFonts w:ascii="Calibri" w:hAnsi="Calibri" w:cs="Calibri"/>
          <w:bCs/>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r>
        <w:rPr>
          <w:rFonts w:ascii="Calibri" w:hAnsi="Calibri" w:cs="Calibri"/>
          <w:bCs/>
          <w:sz w:val="20"/>
          <w:szCs w:val="20"/>
        </w:rPr>
        <w:fldChar w:fldCharType="begin">
          <w:ffData>
            <w:name w:val=""/>
            <w:enabled/>
            <w:calcOnExit w:val="0"/>
            <w:statusText w:type="autoText" w:val="Insussistenza per Acq. e Serv."/>
            <w:checkBox>
              <w:sizeAuto/>
              <w:default w:val="0"/>
              <w:checked w:val="0"/>
            </w:checkBox>
          </w:ffData>
        </w:fldChar>
      </w:r>
      <w:r>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Pr>
          <w:rFonts w:ascii="Calibri" w:hAnsi="Calibri" w:cs="Calibri"/>
          <w:bCs/>
          <w:sz w:val="20"/>
          <w:szCs w:val="20"/>
        </w:rPr>
        <w:fldChar w:fldCharType="end"/>
      </w:r>
      <w:r>
        <w:rPr>
          <w:rFonts w:ascii="Calibri" w:hAnsi="Calibri" w:cs="Calibri"/>
          <w:bCs/>
          <w:sz w:val="20"/>
          <w:szCs w:val="20"/>
        </w:rPr>
        <w:t xml:space="preserve"> </w:t>
      </w:r>
      <w:proofErr w:type="spellStart"/>
      <w:r>
        <w:rPr>
          <w:rFonts w:ascii="Calibri" w:hAnsi="Calibri" w:cs="Calibri"/>
          <w:bCs/>
          <w:sz w:val="20"/>
          <w:szCs w:val="20"/>
        </w:rPr>
        <w:t>si</w:t>
      </w:r>
      <w:proofErr w:type="spellEnd"/>
      <w:r>
        <w:rPr>
          <w:rFonts w:ascii="Calibri" w:hAnsi="Calibri" w:cs="Calibri"/>
          <w:bCs/>
          <w:sz w:val="20"/>
          <w:szCs w:val="20"/>
        </w:rPr>
        <w:t xml:space="preserve">    </w:t>
      </w:r>
      <w:r>
        <w:rPr>
          <w:rFonts w:ascii="Calibri" w:hAnsi="Calibri" w:cs="Calibri"/>
          <w:bCs/>
          <w:sz w:val="20"/>
          <w:szCs w:val="20"/>
        </w:rPr>
        <w:fldChar w:fldCharType="begin">
          <w:ffData>
            <w:name w:val=""/>
            <w:enabled/>
            <w:calcOnExit w:val="0"/>
            <w:statusText w:type="autoText" w:val="Insussistenza per Acq. e Serv."/>
            <w:checkBox>
              <w:sizeAuto/>
              <w:default w:val="0"/>
              <w:checked w:val="0"/>
            </w:checkBox>
          </w:ffData>
        </w:fldChar>
      </w:r>
      <w:r>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Pr>
          <w:rFonts w:ascii="Calibri" w:hAnsi="Calibri" w:cs="Calibri"/>
          <w:bCs/>
          <w:sz w:val="20"/>
          <w:szCs w:val="20"/>
        </w:rPr>
        <w:fldChar w:fldCharType="end"/>
      </w:r>
      <w:r>
        <w:rPr>
          <w:rFonts w:ascii="Calibri" w:hAnsi="Calibri" w:cs="Calibri"/>
          <w:bCs/>
          <w:sz w:val="20"/>
          <w:szCs w:val="20"/>
        </w:rPr>
        <w:t xml:space="preserve"> no</w:t>
      </w:r>
    </w:p>
    <w:p w14:paraId="3812ACC2" w14:textId="77777777" w:rsidR="00822FBD" w:rsidRDefault="00822FBD" w:rsidP="00822FBD">
      <w:pPr>
        <w:ind w:left="284" w:hanging="284"/>
        <w:jc w:val="both"/>
        <w:rPr>
          <w:rFonts w:ascii="Calibri" w:hAnsi="Calibri" w:cs="Calibri"/>
          <w:bCs/>
          <w:sz w:val="20"/>
          <w:szCs w:val="20"/>
        </w:rPr>
      </w:pPr>
    </w:p>
    <w:p w14:paraId="3F7A726E" w14:textId="77777777" w:rsidR="00822FBD" w:rsidRDefault="00822FBD" w:rsidP="00822FBD">
      <w:pPr>
        <w:ind w:left="284" w:hanging="284"/>
        <w:jc w:val="both"/>
        <w:rPr>
          <w:rFonts w:ascii="Calibri" w:hAnsi="Calibri" w:cs="Calibri"/>
          <w:sz w:val="20"/>
          <w:szCs w:val="20"/>
        </w:rPr>
      </w:pPr>
    </w:p>
    <w:p w14:paraId="5784CBA3" w14:textId="77777777" w:rsidR="00822FBD" w:rsidRDefault="00822FBD" w:rsidP="00822FB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pacing w:val="-4"/>
          <w:sz w:val="20"/>
          <w:szCs w:val="20"/>
        </w:rPr>
      </w:pPr>
      <w:r>
        <w:rPr>
          <w:rFonts w:ascii="Calibri" w:hAnsi="Calibri" w:cs="Calibri"/>
          <w:b/>
          <w:bCs/>
          <w:spacing w:val="-4"/>
          <w:sz w:val="20"/>
          <w:szCs w:val="20"/>
        </w:rPr>
        <w:t>D. (EVENTUALE) MISURE DI SELF-CLEANING</w:t>
      </w:r>
    </w:p>
    <w:p w14:paraId="1CBAE4EB" w14:textId="77777777" w:rsidR="00C16E52" w:rsidRDefault="00C16E52" w:rsidP="00822FB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p>
    <w:p w14:paraId="1C8518B7" w14:textId="77777777" w:rsidR="00822FBD" w:rsidRDefault="00822FBD" w:rsidP="00822FBD">
      <w:pPr>
        <w:ind w:left="284" w:hanging="284"/>
        <w:jc w:val="both"/>
        <w:rPr>
          <w:rFonts w:ascii="Calibri" w:hAnsi="Calibri" w:cs="Calibri"/>
          <w:sz w:val="20"/>
          <w:szCs w:val="20"/>
        </w:rPr>
      </w:pPr>
    </w:p>
    <w:p w14:paraId="3911D88E" w14:textId="53B46195"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ED69FA">
        <w:rPr>
          <w:rFonts w:ascii="Calibri" w:hAnsi="Calibri" w:cs="Calibri"/>
          <w:sz w:val="20"/>
          <w:szCs w:val="20"/>
        </w:rPr>
        <w:t xml:space="preserve"> </w:t>
      </w:r>
      <w:r>
        <w:rPr>
          <w:rFonts w:ascii="Calibri" w:hAnsi="Calibri" w:cs="Calibri"/>
          <w:sz w:val="20"/>
          <w:szCs w:val="20"/>
        </w:rPr>
        <w:t>L’operatore economico che il sottoscritto rappresenta, versando in una delle situazioni di cui all’articolo 94 (ad eccezione del comma 6)</w:t>
      </w:r>
    </w:p>
    <w:p w14:paraId="7CADA2A3" w14:textId="77777777" w:rsidR="00822FBD" w:rsidRDefault="00822FBD" w:rsidP="00822FBD">
      <w:pPr>
        <w:jc w:val="both"/>
        <w:rPr>
          <w:rFonts w:ascii="Calibri" w:hAnsi="Calibri" w:cs="Calibri"/>
          <w:sz w:val="20"/>
          <w:szCs w:val="20"/>
        </w:rPr>
      </w:pPr>
    </w:p>
    <w:p w14:paraId="2C454C5D" w14:textId="77777777" w:rsidR="00822FBD" w:rsidRDefault="00822FBD" w:rsidP="00822FBD">
      <w:pPr>
        <w:jc w:val="both"/>
        <w:rPr>
          <w:rFonts w:ascii="Calibri" w:hAnsi="Calibri" w:cs="Calibri"/>
          <w:sz w:val="20"/>
          <w:szCs w:val="20"/>
        </w:rPr>
      </w:pPr>
      <w:r>
        <w:rPr>
          <w:rFonts w:ascii="Calibri" w:hAnsi="Calibri" w:cs="Calibri"/>
          <w:sz w:val="20"/>
          <w:szCs w:val="20"/>
        </w:rPr>
        <w:t xml:space="preserve">Ovvero </w:t>
      </w:r>
    </w:p>
    <w:p w14:paraId="798F5D14" w14:textId="77777777" w:rsidR="00822FBD" w:rsidRDefault="00822FBD" w:rsidP="00822FBD">
      <w:pPr>
        <w:jc w:val="both"/>
        <w:rPr>
          <w:rFonts w:ascii="Calibri" w:hAnsi="Calibri" w:cs="Calibri"/>
          <w:sz w:val="20"/>
          <w:szCs w:val="20"/>
        </w:rPr>
      </w:pPr>
    </w:p>
    <w:p w14:paraId="0BF2CB8B" w14:textId="4A107F33"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ED69FA">
        <w:rPr>
          <w:rFonts w:ascii="Calibri" w:hAnsi="Calibri" w:cs="Calibri"/>
          <w:sz w:val="20"/>
          <w:szCs w:val="20"/>
        </w:rPr>
        <w:t xml:space="preserve"> </w:t>
      </w:r>
      <w:r>
        <w:rPr>
          <w:rFonts w:ascii="Calibri" w:hAnsi="Calibri" w:cs="Calibri"/>
          <w:sz w:val="20"/>
          <w:szCs w:val="20"/>
        </w:rPr>
        <w:t>L’operatore economico che il sottoscritto rappresenta, versando in una delle situazioni di cui all’articolo 95 (ad eccezione del comma 2)</w:t>
      </w:r>
    </w:p>
    <w:p w14:paraId="7C774FF6" w14:textId="77777777" w:rsidR="00822FBD" w:rsidRDefault="00822FBD" w:rsidP="00822FBD">
      <w:pPr>
        <w:jc w:val="both"/>
        <w:rPr>
          <w:rFonts w:ascii="Calibri" w:hAnsi="Calibri" w:cs="Calibri"/>
          <w:sz w:val="20"/>
          <w:szCs w:val="20"/>
        </w:rPr>
      </w:pPr>
    </w:p>
    <w:p w14:paraId="0843809D" w14:textId="77777777" w:rsidR="00822FBD" w:rsidRDefault="00822FBD" w:rsidP="00822FBD">
      <w:pPr>
        <w:jc w:val="both"/>
        <w:rPr>
          <w:rFonts w:ascii="Calibri" w:hAnsi="Calibri" w:cs="Calibri"/>
          <w:b/>
          <w:bCs/>
          <w:sz w:val="20"/>
          <w:szCs w:val="20"/>
        </w:rPr>
      </w:pPr>
      <w:r>
        <w:rPr>
          <w:rFonts w:ascii="Calibri" w:hAnsi="Calibri" w:cs="Calibri"/>
          <w:b/>
          <w:bCs/>
          <w:sz w:val="20"/>
          <w:szCs w:val="20"/>
        </w:rPr>
        <w:t>Qualora la causa di esclusione si sia verificata prima della presentazione dell’offerta</w:t>
      </w:r>
    </w:p>
    <w:p w14:paraId="20A9BE69" w14:textId="77777777" w:rsidR="00822FBD" w:rsidRDefault="00822FBD" w:rsidP="00822FBD">
      <w:pPr>
        <w:jc w:val="both"/>
        <w:rPr>
          <w:rFonts w:ascii="Calibri" w:hAnsi="Calibri" w:cs="Calibri"/>
          <w:sz w:val="20"/>
          <w:szCs w:val="20"/>
        </w:rPr>
      </w:pPr>
    </w:p>
    <w:p w14:paraId="2AFA7E8A" w14:textId="77777777"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Evidenzia di versare in una causa di esclusione verificatasi prima della presentazione dell’offerta, ossia…………………………………………………………………………………………..e pertanto comunica e comprova con la documentazione allegata di aver adottato le seguenti misure di self-</w:t>
      </w:r>
      <w:proofErr w:type="spellStart"/>
      <w:r>
        <w:rPr>
          <w:rFonts w:ascii="Calibri" w:hAnsi="Calibri" w:cs="Calibri"/>
          <w:sz w:val="20"/>
          <w:szCs w:val="20"/>
        </w:rPr>
        <w:t>cleaning</w:t>
      </w:r>
      <w:proofErr w:type="spellEnd"/>
      <w:r>
        <w:rPr>
          <w:rFonts w:ascii="Calibri" w:hAnsi="Calibri" w:cs="Calibri"/>
          <w:sz w:val="20"/>
          <w:szCs w:val="20"/>
        </w:rPr>
        <w:t>:……………………………………………………………………………………………………..</w:t>
      </w:r>
    </w:p>
    <w:p w14:paraId="66D5370B" w14:textId="77777777" w:rsidR="00822FBD" w:rsidRDefault="00822FBD" w:rsidP="00822FBD">
      <w:pPr>
        <w:jc w:val="both"/>
        <w:rPr>
          <w:rFonts w:ascii="Calibri" w:hAnsi="Calibri" w:cs="Calibri"/>
          <w:sz w:val="20"/>
          <w:szCs w:val="20"/>
        </w:rPr>
      </w:pPr>
    </w:p>
    <w:p w14:paraId="1CAD82B4" w14:textId="77777777" w:rsidR="00822FBD" w:rsidRDefault="00822FBD" w:rsidP="00822FBD">
      <w:pPr>
        <w:jc w:val="both"/>
        <w:rPr>
          <w:rFonts w:ascii="Calibri" w:hAnsi="Calibri" w:cs="Calibri"/>
          <w:sz w:val="20"/>
          <w:szCs w:val="20"/>
        </w:rPr>
      </w:pPr>
      <w:r>
        <w:rPr>
          <w:rFonts w:ascii="Calibri" w:hAnsi="Calibri" w:cs="Calibri"/>
          <w:sz w:val="20"/>
          <w:szCs w:val="20"/>
        </w:rPr>
        <w:t xml:space="preserve">Ovvero </w:t>
      </w:r>
    </w:p>
    <w:p w14:paraId="477C07D6" w14:textId="77777777" w:rsidR="00822FBD" w:rsidRDefault="00822FBD" w:rsidP="00822FBD">
      <w:pPr>
        <w:jc w:val="both"/>
        <w:rPr>
          <w:rFonts w:ascii="Calibri" w:hAnsi="Calibri" w:cs="Calibri"/>
          <w:sz w:val="20"/>
          <w:szCs w:val="20"/>
        </w:rPr>
      </w:pPr>
    </w:p>
    <w:p w14:paraId="7C456B6A" w14:textId="7FE57A1A"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sidR="00ED69FA">
        <w:rPr>
          <w:rFonts w:ascii="Calibri" w:hAnsi="Calibri" w:cs="Calibri"/>
          <w:sz w:val="20"/>
          <w:szCs w:val="20"/>
        </w:rPr>
        <w:t xml:space="preserve"> </w:t>
      </w:r>
      <w:r>
        <w:rPr>
          <w:rFonts w:ascii="Calibri" w:hAnsi="Calibri" w:cs="Calibri"/>
          <w:sz w:val="20"/>
          <w:szCs w:val="20"/>
        </w:rPr>
        <w:t>non essendo possibile adottare le misure di self-</w:t>
      </w:r>
      <w:proofErr w:type="spellStart"/>
      <w:r>
        <w:rPr>
          <w:rFonts w:ascii="Calibri" w:hAnsi="Calibri" w:cs="Calibri"/>
          <w:sz w:val="20"/>
          <w:szCs w:val="20"/>
        </w:rPr>
        <w:t>cleaning</w:t>
      </w:r>
      <w:proofErr w:type="spellEnd"/>
      <w:r>
        <w:rPr>
          <w:rFonts w:ascii="Calibri" w:hAnsi="Calibri" w:cs="Calibri"/>
          <w:sz w:val="20"/>
          <w:szCs w:val="20"/>
        </w:rPr>
        <w:t xml:space="preserve"> prima della presentazione dell’offerta, in quanto………………………………………………………………………………………………..si comprova tale impossibilità con la seguente documentazione impegnandosi espressamente ad adottare idonee misure correttive entro il termine di conclusione della procedura comunicandole tempestivamente alla stazione appaltante;</w:t>
      </w:r>
    </w:p>
    <w:p w14:paraId="0E36B713" w14:textId="77777777" w:rsidR="00822FBD" w:rsidRDefault="00822FBD" w:rsidP="00822FBD">
      <w:pPr>
        <w:jc w:val="both"/>
        <w:rPr>
          <w:rFonts w:ascii="Calibri" w:hAnsi="Calibri" w:cs="Calibri"/>
          <w:sz w:val="20"/>
          <w:szCs w:val="20"/>
        </w:rPr>
      </w:pPr>
    </w:p>
    <w:p w14:paraId="641A073A" w14:textId="77777777" w:rsidR="00822FBD" w:rsidRDefault="00822FBD" w:rsidP="00822FBD">
      <w:pPr>
        <w:jc w:val="both"/>
        <w:rPr>
          <w:rFonts w:ascii="Calibri" w:hAnsi="Calibri" w:cs="Calibri"/>
          <w:sz w:val="20"/>
          <w:szCs w:val="20"/>
        </w:rPr>
      </w:pPr>
      <w:r>
        <w:rPr>
          <w:rFonts w:ascii="Calibri" w:hAnsi="Calibri" w:cs="Calibri"/>
          <w:sz w:val="20"/>
          <w:szCs w:val="20"/>
        </w:rPr>
        <w:fldChar w:fldCharType="begin">
          <w:ffData>
            <w:name w:val=""/>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Qualora la causa di esclusione si verificasse </w:t>
      </w:r>
      <w:r w:rsidRPr="001140EF">
        <w:rPr>
          <w:rFonts w:ascii="Calibri" w:hAnsi="Calibri" w:cs="Calibri"/>
          <w:sz w:val="20"/>
          <w:szCs w:val="20"/>
        </w:rPr>
        <w:t>dopo la presentazione dell’offerta</w:t>
      </w:r>
      <w:r>
        <w:rPr>
          <w:rFonts w:ascii="Calibri" w:hAnsi="Calibri" w:cs="Calibri"/>
          <w:sz w:val="20"/>
          <w:szCs w:val="20"/>
        </w:rPr>
        <w:t xml:space="preserve"> si impegna espressamente all’adozione delle opportune misure correttive, comunicandole tempestivamente alla stazione appaltante.</w:t>
      </w:r>
    </w:p>
    <w:p w14:paraId="4EE5808B" w14:textId="77777777" w:rsidR="0042472A" w:rsidRDefault="0042472A" w:rsidP="00E759FD">
      <w:pPr>
        <w:jc w:val="both"/>
        <w:rPr>
          <w:rFonts w:ascii="Calibri" w:hAnsi="Calibri" w:cs="Calibri"/>
          <w:sz w:val="20"/>
          <w:szCs w:val="20"/>
        </w:rPr>
      </w:pPr>
    </w:p>
    <w:p w14:paraId="55814304" w14:textId="77777777" w:rsidR="00822FBD" w:rsidRDefault="00822FBD" w:rsidP="00E759FD">
      <w:pPr>
        <w:jc w:val="both"/>
        <w:rPr>
          <w:rFonts w:ascii="Calibri" w:hAnsi="Calibri" w:cs="Calibri"/>
          <w:sz w:val="20"/>
          <w:szCs w:val="20"/>
        </w:rPr>
      </w:pPr>
    </w:p>
    <w:p w14:paraId="27B084B5" w14:textId="77777777" w:rsidR="00DE61AA" w:rsidRDefault="00DE61AA" w:rsidP="00E759FD">
      <w:pPr>
        <w:jc w:val="both"/>
        <w:rPr>
          <w:rFonts w:ascii="Calibri" w:hAnsi="Calibri" w:cs="Calibri"/>
          <w:sz w:val="20"/>
          <w:szCs w:val="20"/>
        </w:rPr>
      </w:pPr>
    </w:p>
    <w:p w14:paraId="5A60A34B" w14:textId="77777777" w:rsidR="00DE61AA" w:rsidRDefault="00DE61AA" w:rsidP="00E759FD">
      <w:pPr>
        <w:jc w:val="both"/>
        <w:rPr>
          <w:rFonts w:ascii="Calibri" w:hAnsi="Calibri" w:cs="Calibri"/>
          <w:sz w:val="20"/>
          <w:szCs w:val="20"/>
        </w:rPr>
      </w:pPr>
    </w:p>
    <w:p w14:paraId="72608065" w14:textId="77777777" w:rsidR="001140EF" w:rsidRDefault="001140EF" w:rsidP="00E759FD">
      <w:pPr>
        <w:jc w:val="both"/>
        <w:rPr>
          <w:rFonts w:ascii="Calibri" w:hAnsi="Calibri" w:cs="Calibri"/>
          <w:sz w:val="20"/>
          <w:szCs w:val="20"/>
        </w:rPr>
      </w:pPr>
    </w:p>
    <w:p w14:paraId="7193F21C" w14:textId="77777777" w:rsidR="00DE61AA" w:rsidRDefault="00DE61AA" w:rsidP="00E759FD">
      <w:pPr>
        <w:jc w:val="both"/>
        <w:rPr>
          <w:rFonts w:ascii="Calibri" w:hAnsi="Calibri" w:cs="Calibri"/>
          <w:sz w:val="20"/>
          <w:szCs w:val="20"/>
        </w:rPr>
      </w:pPr>
    </w:p>
    <w:p w14:paraId="4B32887A" w14:textId="77777777" w:rsidR="006A2BC3" w:rsidRDefault="006A2BC3" w:rsidP="00E759FD">
      <w:pPr>
        <w:jc w:val="both"/>
        <w:rPr>
          <w:rFonts w:ascii="Calibri" w:hAnsi="Calibri" w:cs="Calibri"/>
          <w:sz w:val="20"/>
          <w:szCs w:val="20"/>
        </w:rPr>
      </w:pPr>
    </w:p>
    <w:p w14:paraId="688B411C" w14:textId="77777777" w:rsidR="006A2BC3" w:rsidRDefault="006A2BC3" w:rsidP="00E759FD">
      <w:pPr>
        <w:jc w:val="both"/>
        <w:rPr>
          <w:rFonts w:ascii="Calibri" w:hAnsi="Calibri" w:cs="Calibri"/>
          <w:sz w:val="20"/>
          <w:szCs w:val="20"/>
        </w:rPr>
      </w:pPr>
    </w:p>
    <w:p w14:paraId="5FD1B64A" w14:textId="77777777" w:rsidR="006A2BC3" w:rsidRDefault="006A2BC3" w:rsidP="00E759FD">
      <w:pPr>
        <w:jc w:val="both"/>
        <w:rPr>
          <w:rFonts w:ascii="Calibri" w:hAnsi="Calibri" w:cs="Calibri"/>
          <w:sz w:val="20"/>
          <w:szCs w:val="20"/>
        </w:rPr>
      </w:pPr>
    </w:p>
    <w:p w14:paraId="5AD9915C" w14:textId="77777777" w:rsidR="006A2BC3" w:rsidRDefault="006A2BC3" w:rsidP="00E759FD">
      <w:pPr>
        <w:jc w:val="both"/>
        <w:rPr>
          <w:rFonts w:ascii="Calibri" w:hAnsi="Calibri" w:cs="Calibri"/>
          <w:sz w:val="20"/>
          <w:szCs w:val="20"/>
        </w:rPr>
      </w:pPr>
    </w:p>
    <w:p w14:paraId="0C65A58D" w14:textId="77777777" w:rsidR="006A2BC3" w:rsidRDefault="006A2BC3" w:rsidP="00E759FD">
      <w:pPr>
        <w:jc w:val="both"/>
        <w:rPr>
          <w:rFonts w:ascii="Calibri" w:hAnsi="Calibri" w:cs="Calibri"/>
          <w:sz w:val="20"/>
          <w:szCs w:val="20"/>
        </w:rPr>
      </w:pPr>
    </w:p>
    <w:p w14:paraId="70DEB489" w14:textId="77777777" w:rsidR="00DE61AA" w:rsidRDefault="00DE61AA" w:rsidP="00E759FD">
      <w:pPr>
        <w:jc w:val="both"/>
        <w:rPr>
          <w:rFonts w:ascii="Calibri" w:hAnsi="Calibri" w:cs="Calibri"/>
          <w:sz w:val="20"/>
          <w:szCs w:val="20"/>
        </w:rPr>
      </w:pPr>
    </w:p>
    <w:p w14:paraId="4EFF3D24" w14:textId="77777777" w:rsidR="00A96B00" w:rsidRDefault="00A96B00" w:rsidP="00E759FD">
      <w:pPr>
        <w:jc w:val="both"/>
        <w:rPr>
          <w:rFonts w:ascii="Calibri" w:hAnsi="Calibri" w:cs="Calibri"/>
          <w:sz w:val="20"/>
          <w:szCs w:val="20"/>
        </w:rPr>
      </w:pPr>
    </w:p>
    <w:p w14:paraId="10FD5013" w14:textId="77777777" w:rsidR="00ED69FA" w:rsidRDefault="00ED69FA" w:rsidP="00E759FD">
      <w:pPr>
        <w:jc w:val="both"/>
        <w:rPr>
          <w:rFonts w:ascii="Calibri" w:hAnsi="Calibri" w:cs="Calibri"/>
          <w:sz w:val="20"/>
          <w:szCs w:val="20"/>
        </w:rPr>
      </w:pPr>
    </w:p>
    <w:p w14:paraId="204EEA37" w14:textId="77777777" w:rsidR="00A96B00" w:rsidRDefault="00A96B00" w:rsidP="00E759FD">
      <w:pPr>
        <w:jc w:val="both"/>
        <w:rPr>
          <w:rFonts w:ascii="Calibri" w:hAnsi="Calibri" w:cs="Calibri"/>
          <w:sz w:val="20"/>
          <w:szCs w:val="20"/>
        </w:rPr>
      </w:pPr>
    </w:p>
    <w:p w14:paraId="48F4AA9A" w14:textId="77777777" w:rsidR="00A96B00" w:rsidRDefault="00A96B00" w:rsidP="00E759FD">
      <w:pPr>
        <w:jc w:val="both"/>
        <w:rPr>
          <w:rFonts w:ascii="Calibri" w:hAnsi="Calibri" w:cs="Calibri"/>
          <w:sz w:val="20"/>
          <w:szCs w:val="20"/>
        </w:rPr>
      </w:pPr>
    </w:p>
    <w:p w14:paraId="0A079A75" w14:textId="77777777" w:rsidR="00A96B00" w:rsidRDefault="00A96B00" w:rsidP="00E759FD">
      <w:pPr>
        <w:jc w:val="both"/>
        <w:rPr>
          <w:rFonts w:ascii="Calibri" w:hAnsi="Calibri" w:cs="Calibri"/>
          <w:sz w:val="20"/>
          <w:szCs w:val="20"/>
        </w:rPr>
      </w:pPr>
    </w:p>
    <w:p w14:paraId="4482F424" w14:textId="77777777" w:rsidR="00DE61AA" w:rsidRDefault="00DE61AA" w:rsidP="00E759FD">
      <w:pPr>
        <w:jc w:val="both"/>
        <w:rPr>
          <w:rFonts w:ascii="Calibri" w:hAnsi="Calibri" w:cs="Calibri"/>
          <w:sz w:val="20"/>
          <w:szCs w:val="20"/>
        </w:rPr>
      </w:pPr>
    </w:p>
    <w:p w14:paraId="306DE078" w14:textId="77777777" w:rsidR="00A96B00" w:rsidRDefault="00A96B00" w:rsidP="00E759FD">
      <w:pPr>
        <w:jc w:val="both"/>
        <w:rPr>
          <w:rFonts w:ascii="Calibri" w:hAnsi="Calibri" w:cs="Calibri"/>
          <w:sz w:val="20"/>
          <w:szCs w:val="20"/>
        </w:rPr>
      </w:pPr>
    </w:p>
    <w:p w14:paraId="29B551A9" w14:textId="77777777" w:rsidR="00DE61AA" w:rsidRDefault="00DE61AA" w:rsidP="00E759FD">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14:paraId="1397EEC1" w14:textId="77777777" w:rsidTr="00451BDF">
        <w:tc>
          <w:tcPr>
            <w:tcW w:w="9628" w:type="dxa"/>
            <w:tcBorders>
              <w:top w:val="single" w:sz="4" w:space="0" w:color="auto"/>
              <w:left w:val="single" w:sz="4" w:space="0" w:color="auto"/>
              <w:bottom w:val="single" w:sz="4" w:space="0" w:color="auto"/>
              <w:right w:val="single" w:sz="4" w:space="0" w:color="auto"/>
            </w:tcBorders>
            <w:hideMark/>
          </w:tcPr>
          <w:p w14:paraId="7B8B9638" w14:textId="77777777" w:rsidR="00822FBD" w:rsidRDefault="00822FBD">
            <w:pPr>
              <w:widowControl w:val="0"/>
              <w:jc w:val="center"/>
              <w:rPr>
                <w:rFonts w:ascii="Calibri" w:hAnsi="Calibri" w:cs="Calibri"/>
                <w:b/>
                <w:bCs/>
                <w:spacing w:val="-4"/>
                <w:sz w:val="20"/>
                <w:szCs w:val="20"/>
              </w:rPr>
            </w:pPr>
            <w:r>
              <w:rPr>
                <w:rFonts w:ascii="Calibri" w:hAnsi="Calibri" w:cs="Calibri"/>
                <w:b/>
                <w:bCs/>
                <w:spacing w:val="-4"/>
                <w:sz w:val="20"/>
                <w:szCs w:val="20"/>
              </w:rPr>
              <w:lastRenderedPageBreak/>
              <w:t>E. DICHIARAZIONI IN RELAZIONE ALLA PARTECIPAZIONE IN</w:t>
            </w:r>
          </w:p>
          <w:p w14:paraId="350ECB3F" w14:textId="77777777" w:rsidR="00822FBD" w:rsidRDefault="00822FBD">
            <w:pPr>
              <w:widowControl w:val="0"/>
              <w:jc w:val="center"/>
              <w:rPr>
                <w:rFonts w:ascii="Calibri" w:hAnsi="Calibri" w:cs="Calibri"/>
                <w:b/>
                <w:bCs/>
                <w:sz w:val="20"/>
                <w:szCs w:val="20"/>
              </w:rPr>
            </w:pPr>
            <w:r>
              <w:rPr>
                <w:rFonts w:ascii="Calibri" w:hAnsi="Calibri" w:cs="Calibri"/>
                <w:b/>
                <w:bCs/>
                <w:sz w:val="20"/>
                <w:szCs w:val="20"/>
              </w:rPr>
              <w:t>RAGGRUPPAMENTI TEMPORANEI, CONSORZI ORDINARI E RETI DI IMPRESE</w:t>
            </w:r>
          </w:p>
        </w:tc>
      </w:tr>
    </w:tbl>
    <w:p w14:paraId="46AF24CD" w14:textId="77777777" w:rsidR="00822FBD" w:rsidRDefault="00822FBD" w:rsidP="00822FBD">
      <w:pPr>
        <w:tabs>
          <w:tab w:val="left" w:pos="1068"/>
        </w:tabs>
        <w:spacing w:before="120" w:after="120"/>
        <w:ind w:left="284" w:hanging="284"/>
        <w:jc w:val="center"/>
        <w:rPr>
          <w:rFonts w:ascii="Calibri" w:hAnsi="Calibri" w:cs="Calibri"/>
          <w:b/>
          <w:sz w:val="20"/>
          <w:szCs w:val="20"/>
        </w:rPr>
      </w:pPr>
    </w:p>
    <w:p w14:paraId="48239946" w14:textId="77777777"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rPr>
        <w:t xml:space="preserve"> </w:t>
      </w:r>
    </w:p>
    <w:p w14:paraId="18BBF33D" w14:textId="77777777" w:rsidR="00822FBD" w:rsidRDefault="00822FBD" w:rsidP="00822FBD">
      <w:pPr>
        <w:spacing w:before="60" w:after="60"/>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ab/>
        <w:t>di presentare offerta in raggruppamento temporaneo / consorzio ordinario / rete di imprese,</w:t>
      </w:r>
      <w:r>
        <w:rPr>
          <w:rFonts w:ascii="Calibri" w:hAnsi="Calibri" w:cs="Calibri"/>
          <w:sz w:val="20"/>
          <w:szCs w:val="20"/>
          <w:vertAlign w:val="superscript"/>
        </w:rPr>
        <w:footnoteReference w:id="15"/>
      </w:r>
      <w:r>
        <w:rPr>
          <w:rFonts w:ascii="Calibri" w:hAnsi="Calibri" w:cs="Calibri"/>
          <w:sz w:val="20"/>
          <w:szCs w:val="20"/>
        </w:rPr>
        <w:t xml:space="preserve"> ai sensi dell'articolo 68 </w:t>
      </w:r>
      <w:proofErr w:type="spellStart"/>
      <w:r>
        <w:rPr>
          <w:rFonts w:ascii="Calibri" w:hAnsi="Calibri" w:cs="Calibri"/>
          <w:sz w:val="20"/>
          <w:szCs w:val="20"/>
        </w:rPr>
        <w:t>D.Lgs.</w:t>
      </w:r>
      <w:proofErr w:type="spellEnd"/>
      <w:r>
        <w:rPr>
          <w:rFonts w:ascii="Calibri" w:hAnsi="Calibri" w:cs="Calibri"/>
          <w:sz w:val="20"/>
          <w:szCs w:val="20"/>
        </w:rPr>
        <w:t xml:space="preserve"> 36/2023, e: </w:t>
      </w:r>
    </w:p>
    <w:p w14:paraId="7D6F38B5" w14:textId="5C2DC495"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a)</w:t>
      </w:r>
      <w:r>
        <w:rPr>
          <w:rFonts w:ascii="Calibri" w:hAnsi="Calibri" w:cs="Calibri"/>
          <w:sz w:val="20"/>
          <w:szCs w:val="20"/>
        </w:rPr>
        <w:tab/>
        <w:t xml:space="preserve">di impegnarsi, in caso di affidamento dei </w:t>
      </w:r>
      <w:r w:rsidR="001140EF">
        <w:rPr>
          <w:rFonts w:ascii="Calibri" w:hAnsi="Calibri" w:cs="Calibri"/>
          <w:sz w:val="20"/>
          <w:szCs w:val="20"/>
        </w:rPr>
        <w:t>servizi</w:t>
      </w:r>
      <w:r>
        <w:rPr>
          <w:rFonts w:ascii="Calibri" w:hAnsi="Calibri" w:cs="Calibri"/>
          <w:sz w:val="20"/>
          <w:szCs w:val="20"/>
        </w:rPr>
        <w:t xml:space="preserve"> di cui all’oggetto:</w:t>
      </w:r>
      <w:r>
        <w:rPr>
          <w:rFonts w:ascii="Calibri" w:hAnsi="Calibri" w:cs="Calibri"/>
          <w:sz w:val="20"/>
          <w:szCs w:val="20"/>
          <w:vertAlign w:val="superscript"/>
        </w:rPr>
        <w:footnoteReference w:id="16"/>
      </w:r>
      <w:r>
        <w:rPr>
          <w:rFonts w:ascii="Calibri" w:hAnsi="Calibri" w:cs="Calibri"/>
          <w:sz w:val="20"/>
          <w:szCs w:val="20"/>
        </w:rPr>
        <w:t xml:space="preserve"> </w:t>
      </w:r>
    </w:p>
    <w:p w14:paraId="2EDF77E2" w14:textId="77777777" w:rsidR="00822FBD" w:rsidRDefault="00822FBD" w:rsidP="00822FBD">
      <w:pPr>
        <w:tabs>
          <w:tab w:val="left" w:pos="-2127"/>
          <w:tab w:val="left" w:pos="-1985"/>
        </w:tabs>
        <w:spacing w:before="120"/>
        <w:ind w:left="1276" w:hanging="426"/>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bookmarkStart w:id="2" w:name="Controllo24"/>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2"/>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mandataria / capogruppo / organo comune</w:t>
      </w:r>
      <w:r>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4E06E3F4" w14:textId="77777777" w:rsidR="00822FBD" w:rsidRDefault="00822FBD" w:rsidP="00822FBD">
      <w:pPr>
        <w:tabs>
          <w:tab w:val="left" w:pos="-2127"/>
          <w:tab w:val="left" w:pos="-1985"/>
        </w:tabs>
        <w:spacing w:before="120"/>
        <w:ind w:left="1276" w:hanging="426"/>
        <w:jc w:val="both"/>
        <w:rPr>
          <w:rFonts w:ascii="Calibri" w:hAnsi="Calibri" w:cs="Calibri"/>
          <w:sz w:val="20"/>
          <w:szCs w:val="20"/>
        </w:rPr>
      </w:pPr>
      <w:r>
        <w:rPr>
          <w:rFonts w:ascii="Calibri" w:hAnsi="Calibri" w:cs="Calibri"/>
          <w:sz w:val="20"/>
          <w:szCs w:val="20"/>
        </w:rPr>
        <w:fldChar w:fldCharType="begin">
          <w:ffData>
            <w:name w:val="Controllo24"/>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ab/>
        <w:t xml:space="preserve">quale </w:t>
      </w:r>
      <w:r>
        <w:rPr>
          <w:rFonts w:ascii="Calibri" w:hAnsi="Calibri" w:cs="Calibri"/>
          <w:b/>
          <w:sz w:val="20"/>
          <w:szCs w:val="20"/>
          <w:u w:val="single"/>
        </w:rPr>
        <w:t>operatore</w:t>
      </w:r>
      <w:r>
        <w:rPr>
          <w:rFonts w:ascii="Calibri" w:hAnsi="Calibri" w:cs="Calibri"/>
          <w:sz w:val="20"/>
          <w:szCs w:val="20"/>
        </w:rPr>
        <w:t>/</w:t>
      </w:r>
      <w:r>
        <w:rPr>
          <w:rFonts w:ascii="Calibri" w:hAnsi="Calibri" w:cs="Calibri"/>
          <w:b/>
          <w:bCs/>
          <w:sz w:val="20"/>
          <w:szCs w:val="20"/>
          <w:u w:val="single"/>
        </w:rPr>
        <w:t>impresa mandante</w:t>
      </w:r>
      <w:r>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Pr>
          <w:rFonts w:ascii="Calibri" w:hAnsi="Calibri" w:cs="Calibri"/>
          <w:sz w:val="20"/>
          <w:szCs w:val="20"/>
          <w:vertAlign w:val="superscript"/>
        </w:rPr>
        <w:footnoteReference w:id="17"/>
      </w:r>
      <w:r>
        <w:rPr>
          <w:rFonts w:ascii="Calibri" w:hAnsi="Calibri" w:cs="Calibri"/>
          <w:sz w:val="20"/>
          <w:szCs w:val="20"/>
        </w:rPr>
        <w:t xml:space="preserve"> </w:t>
      </w:r>
    </w:p>
    <w:p w14:paraId="7963F316" w14:textId="77777777"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b)</w:t>
      </w:r>
      <w:r>
        <w:rPr>
          <w:rFonts w:ascii="Calibri" w:hAnsi="Calibri" w:cs="Calibri"/>
          <w:sz w:val="20"/>
          <w:szCs w:val="20"/>
        </w:rPr>
        <w:tab/>
        <w:t>di assumere nell’ambito del raggruppamento temporaneo / consorzio ordinario / contratto di rete</w:t>
      </w:r>
      <w:r>
        <w:rPr>
          <w:rFonts w:ascii="Calibri" w:hAnsi="Calibri" w:cs="Calibri"/>
          <w:sz w:val="20"/>
          <w:szCs w:val="20"/>
          <w:vertAlign w:val="superscript"/>
        </w:rPr>
        <w:footnoteReference w:id="18"/>
      </w:r>
      <w:r>
        <w:rPr>
          <w:rFonts w:ascii="Calibri" w:hAnsi="Calibri" w:cs="Calibri"/>
          <w:sz w:val="20"/>
          <w:szCs w:val="20"/>
        </w:rPr>
        <w:t xml:space="preserve">   le seguenti parti di lavori </w:t>
      </w:r>
      <w:r>
        <w:rPr>
          <w:rFonts w:ascii="Calibri" w:hAnsi="Calibri" w:cs="Calibri"/>
          <w:sz w:val="20"/>
          <w:szCs w:val="20"/>
          <w:vertAlign w:val="superscript"/>
        </w:rPr>
        <w:footnoteReference w:id="19"/>
      </w:r>
      <w:r>
        <w:rPr>
          <w:rFonts w:ascii="Calibri" w:hAnsi="Calibri" w:cs="Calibri"/>
          <w:sz w:val="20"/>
          <w:szCs w:val="20"/>
        </w:rPr>
        <w:t xml:space="preserve"> </w:t>
      </w:r>
    </w:p>
    <w:tbl>
      <w:tblPr>
        <w:tblW w:w="936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
        <w:gridCol w:w="3311"/>
        <w:gridCol w:w="1228"/>
        <w:gridCol w:w="993"/>
        <w:gridCol w:w="1986"/>
        <w:gridCol w:w="993"/>
        <w:gridCol w:w="425"/>
      </w:tblGrid>
      <w:tr w:rsidR="00822FBD" w14:paraId="2D3A0D6D" w14:textId="77777777" w:rsidTr="00822FBD">
        <w:tc>
          <w:tcPr>
            <w:tcW w:w="425" w:type="dxa"/>
            <w:tcBorders>
              <w:top w:val="single" w:sz="4" w:space="0" w:color="auto"/>
              <w:left w:val="single" w:sz="4" w:space="0" w:color="auto"/>
              <w:bottom w:val="dotted" w:sz="4" w:space="0" w:color="auto"/>
              <w:right w:val="dotted" w:sz="4" w:space="0" w:color="auto"/>
            </w:tcBorders>
            <w:hideMark/>
          </w:tcPr>
          <w:p w14:paraId="0A717EF8" w14:textId="77777777"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3309" w:type="dxa"/>
            <w:tcBorders>
              <w:top w:val="single" w:sz="4" w:space="0" w:color="auto"/>
              <w:left w:val="dotted" w:sz="4" w:space="0" w:color="auto"/>
              <w:bottom w:val="dotted" w:sz="4" w:space="0" w:color="auto"/>
              <w:right w:val="dotted" w:sz="4" w:space="0" w:color="auto"/>
            </w:tcBorders>
          </w:tcPr>
          <w:p w14:paraId="3F2099D4" w14:textId="77777777" w:rsidR="00822FBD" w:rsidRDefault="00822FBD">
            <w:pPr>
              <w:spacing w:before="40" w:after="40"/>
              <w:rPr>
                <w:rFonts w:ascii="Calibri" w:hAnsi="Calibri" w:cs="Calibri"/>
                <w:sz w:val="20"/>
                <w:szCs w:val="20"/>
              </w:rPr>
            </w:pPr>
          </w:p>
        </w:tc>
        <w:tc>
          <w:tcPr>
            <w:tcW w:w="1227" w:type="dxa"/>
            <w:tcBorders>
              <w:top w:val="single" w:sz="4" w:space="0" w:color="auto"/>
              <w:left w:val="dotted" w:sz="4" w:space="0" w:color="auto"/>
              <w:bottom w:val="dotted" w:sz="4" w:space="0" w:color="auto"/>
              <w:right w:val="dotted" w:sz="4" w:space="0" w:color="auto"/>
            </w:tcBorders>
            <w:tcMar>
              <w:top w:w="0" w:type="dxa"/>
              <w:left w:w="28" w:type="dxa"/>
              <w:bottom w:w="0" w:type="dxa"/>
              <w:right w:w="28" w:type="dxa"/>
            </w:tcMar>
          </w:tcPr>
          <w:p w14:paraId="60BA3A86" w14:textId="77777777" w:rsidR="00822FBD" w:rsidRDefault="00822FBD">
            <w:pPr>
              <w:spacing w:before="40" w:after="40"/>
              <w:rPr>
                <w:rFonts w:ascii="Calibri" w:hAnsi="Calibri" w:cs="Calibri"/>
                <w:sz w:val="20"/>
                <w:szCs w:val="20"/>
              </w:rPr>
            </w:pPr>
          </w:p>
        </w:tc>
        <w:tc>
          <w:tcPr>
            <w:tcW w:w="992" w:type="dxa"/>
            <w:tcBorders>
              <w:top w:val="single" w:sz="4" w:space="0" w:color="auto"/>
              <w:left w:val="dotted" w:sz="4" w:space="0" w:color="auto"/>
              <w:bottom w:val="dotted" w:sz="4" w:space="0" w:color="auto"/>
              <w:right w:val="dotted" w:sz="4" w:space="0" w:color="auto"/>
            </w:tcBorders>
          </w:tcPr>
          <w:p w14:paraId="6363FEB8" w14:textId="77777777" w:rsidR="00822FBD" w:rsidRDefault="00822FBD">
            <w:pPr>
              <w:spacing w:before="40" w:after="40"/>
              <w:rPr>
                <w:rFonts w:ascii="Calibri" w:hAnsi="Calibri" w:cs="Calibri"/>
                <w:sz w:val="20"/>
                <w:szCs w:val="20"/>
              </w:rPr>
            </w:pPr>
          </w:p>
        </w:tc>
        <w:tc>
          <w:tcPr>
            <w:tcW w:w="1985" w:type="dxa"/>
            <w:tcBorders>
              <w:top w:val="single" w:sz="4" w:space="0" w:color="auto"/>
              <w:left w:val="dotted" w:sz="4" w:space="0" w:color="auto"/>
              <w:bottom w:val="dotted" w:sz="4" w:space="0" w:color="auto"/>
              <w:right w:val="dotted" w:sz="4" w:space="0" w:color="auto"/>
            </w:tcBorders>
            <w:vAlign w:val="center"/>
            <w:hideMark/>
          </w:tcPr>
          <w:p w14:paraId="0E2FC318" w14:textId="77777777"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single" w:sz="4" w:space="0" w:color="auto"/>
              <w:left w:val="dotted" w:sz="4" w:space="0" w:color="auto"/>
              <w:bottom w:val="dotted" w:sz="4" w:space="0" w:color="auto"/>
              <w:right w:val="nil"/>
            </w:tcBorders>
            <w:vAlign w:val="center"/>
          </w:tcPr>
          <w:p w14:paraId="595C38EC" w14:textId="77777777" w:rsidR="00822FBD" w:rsidRDefault="00822FBD">
            <w:pPr>
              <w:spacing w:beforeLines="20" w:before="48" w:afterLines="20" w:after="48"/>
              <w:jc w:val="center"/>
              <w:rPr>
                <w:rFonts w:ascii="Calibri" w:hAnsi="Calibri" w:cs="Calibri"/>
                <w:sz w:val="20"/>
                <w:szCs w:val="20"/>
              </w:rPr>
            </w:pPr>
          </w:p>
        </w:tc>
        <w:tc>
          <w:tcPr>
            <w:tcW w:w="425" w:type="dxa"/>
            <w:tcBorders>
              <w:top w:val="single" w:sz="4" w:space="0" w:color="auto"/>
              <w:left w:val="nil"/>
              <w:bottom w:val="dotted" w:sz="4" w:space="0" w:color="auto"/>
              <w:right w:val="single" w:sz="4" w:space="0" w:color="auto"/>
            </w:tcBorders>
            <w:vAlign w:val="center"/>
            <w:hideMark/>
          </w:tcPr>
          <w:p w14:paraId="4200A155" w14:textId="77777777"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r w:rsidR="00822FBD" w14:paraId="04B10421" w14:textId="77777777" w:rsidTr="00822FBD">
        <w:tc>
          <w:tcPr>
            <w:tcW w:w="425" w:type="dxa"/>
            <w:tcBorders>
              <w:top w:val="dotted" w:sz="4" w:space="0" w:color="auto"/>
              <w:left w:val="single" w:sz="4" w:space="0" w:color="auto"/>
              <w:bottom w:val="dotted" w:sz="4" w:space="0" w:color="auto"/>
              <w:right w:val="dotted" w:sz="4" w:space="0" w:color="auto"/>
            </w:tcBorders>
            <w:hideMark/>
          </w:tcPr>
          <w:p w14:paraId="2721D661" w14:textId="77777777"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tcPr>
          <w:p w14:paraId="582A2187" w14:textId="77777777" w:rsidR="00822FBD" w:rsidRDefault="00822FBD">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tcMar>
              <w:top w:w="0" w:type="dxa"/>
              <w:left w:w="28" w:type="dxa"/>
              <w:bottom w:w="0" w:type="dxa"/>
              <w:right w:w="28" w:type="dxa"/>
            </w:tcMar>
          </w:tcPr>
          <w:p w14:paraId="63550D29" w14:textId="77777777" w:rsidR="00822FBD" w:rsidRDefault="00822FBD">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tcPr>
          <w:p w14:paraId="50E6C4EC" w14:textId="77777777" w:rsidR="00822FBD" w:rsidRDefault="00822FBD">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vAlign w:val="center"/>
            <w:hideMark/>
          </w:tcPr>
          <w:p w14:paraId="401D6235" w14:textId="77777777"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vAlign w:val="center"/>
          </w:tcPr>
          <w:p w14:paraId="424D683D" w14:textId="77777777" w:rsidR="00822FBD" w:rsidRDefault="00822FBD">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right w:val="single" w:sz="4" w:space="0" w:color="auto"/>
            </w:tcBorders>
            <w:vAlign w:val="center"/>
            <w:hideMark/>
          </w:tcPr>
          <w:p w14:paraId="2EA4D5F6" w14:textId="77777777"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r w:rsidR="00822FBD" w14:paraId="220423F1" w14:textId="77777777" w:rsidTr="00822FBD">
        <w:tc>
          <w:tcPr>
            <w:tcW w:w="425" w:type="dxa"/>
            <w:tcBorders>
              <w:top w:val="dotted" w:sz="4" w:space="0" w:color="auto"/>
              <w:left w:val="single" w:sz="4" w:space="0" w:color="auto"/>
              <w:bottom w:val="single" w:sz="4" w:space="0" w:color="auto"/>
              <w:right w:val="dotted" w:sz="4" w:space="0" w:color="auto"/>
            </w:tcBorders>
            <w:hideMark/>
          </w:tcPr>
          <w:p w14:paraId="15F81D97" w14:textId="77777777" w:rsidR="00822FBD" w:rsidRDefault="00822FBD">
            <w:pPr>
              <w:spacing w:before="40" w:after="40"/>
              <w:jc w:val="center"/>
              <w:rPr>
                <w:rFonts w:ascii="Calibri" w:hAnsi="Calibri" w:cs="Calibri"/>
                <w:sz w:val="20"/>
                <w:szCs w:val="20"/>
              </w:rPr>
            </w:pPr>
            <w:r>
              <w:rPr>
                <w:rFonts w:ascii="Calibri" w:hAnsi="Calibri" w:cs="Calibri"/>
                <w:sz w:val="20"/>
                <w:szCs w:val="20"/>
              </w:rPr>
              <w:t>4)</w:t>
            </w:r>
          </w:p>
        </w:tc>
        <w:tc>
          <w:tcPr>
            <w:tcW w:w="3309" w:type="dxa"/>
            <w:tcBorders>
              <w:top w:val="dotted" w:sz="4" w:space="0" w:color="auto"/>
              <w:left w:val="dotted" w:sz="4" w:space="0" w:color="auto"/>
              <w:bottom w:val="single" w:sz="4" w:space="0" w:color="auto"/>
              <w:right w:val="dotted" w:sz="4" w:space="0" w:color="auto"/>
            </w:tcBorders>
          </w:tcPr>
          <w:p w14:paraId="6A93D4CA" w14:textId="77777777" w:rsidR="00822FBD" w:rsidRDefault="00822FBD">
            <w:pPr>
              <w:spacing w:before="40" w:after="40"/>
              <w:rPr>
                <w:rFonts w:ascii="Calibri" w:hAnsi="Calibri" w:cs="Calibri"/>
                <w:sz w:val="20"/>
                <w:szCs w:val="20"/>
              </w:rPr>
            </w:pPr>
          </w:p>
        </w:tc>
        <w:tc>
          <w:tcPr>
            <w:tcW w:w="1227" w:type="dxa"/>
            <w:tcBorders>
              <w:top w:val="dotted" w:sz="4" w:space="0" w:color="auto"/>
              <w:left w:val="dotted" w:sz="4" w:space="0" w:color="auto"/>
              <w:bottom w:val="single" w:sz="4" w:space="0" w:color="auto"/>
              <w:right w:val="dotted" w:sz="4" w:space="0" w:color="auto"/>
            </w:tcBorders>
            <w:tcMar>
              <w:top w:w="0" w:type="dxa"/>
              <w:left w:w="28" w:type="dxa"/>
              <w:bottom w:w="0" w:type="dxa"/>
              <w:right w:w="28" w:type="dxa"/>
            </w:tcMar>
          </w:tcPr>
          <w:p w14:paraId="4457264B" w14:textId="77777777" w:rsidR="00822FBD" w:rsidRDefault="00822FBD">
            <w:pPr>
              <w:spacing w:before="40" w:after="40"/>
              <w:rPr>
                <w:rFonts w:ascii="Calibri" w:hAnsi="Calibri" w:cs="Calibri"/>
                <w:sz w:val="20"/>
                <w:szCs w:val="20"/>
              </w:rPr>
            </w:pPr>
          </w:p>
        </w:tc>
        <w:tc>
          <w:tcPr>
            <w:tcW w:w="992" w:type="dxa"/>
            <w:tcBorders>
              <w:top w:val="dotted" w:sz="4" w:space="0" w:color="auto"/>
              <w:left w:val="dotted" w:sz="4" w:space="0" w:color="auto"/>
              <w:bottom w:val="single" w:sz="4" w:space="0" w:color="auto"/>
              <w:right w:val="dotted" w:sz="4" w:space="0" w:color="auto"/>
            </w:tcBorders>
          </w:tcPr>
          <w:p w14:paraId="5E64EE13" w14:textId="77777777" w:rsidR="00822FBD" w:rsidRDefault="00822FBD">
            <w:pPr>
              <w:spacing w:before="40" w:after="40"/>
              <w:rPr>
                <w:rFonts w:ascii="Calibri" w:hAnsi="Calibri" w:cs="Calibri"/>
                <w:sz w:val="20"/>
                <w:szCs w:val="20"/>
              </w:rPr>
            </w:pPr>
          </w:p>
        </w:tc>
        <w:tc>
          <w:tcPr>
            <w:tcW w:w="1985" w:type="dxa"/>
            <w:tcBorders>
              <w:top w:val="dotted" w:sz="4" w:space="0" w:color="auto"/>
              <w:left w:val="dotted" w:sz="4" w:space="0" w:color="auto"/>
              <w:bottom w:val="single" w:sz="4" w:space="0" w:color="auto"/>
              <w:right w:val="dotted" w:sz="4" w:space="0" w:color="auto"/>
            </w:tcBorders>
            <w:vAlign w:val="center"/>
            <w:hideMark/>
          </w:tcPr>
          <w:p w14:paraId="610E3F25" w14:textId="77777777" w:rsidR="00822FBD" w:rsidRDefault="00822FBD">
            <w:pPr>
              <w:spacing w:beforeLines="20" w:before="48" w:afterLines="20" w:after="48"/>
              <w:jc w:val="both"/>
              <w:rPr>
                <w:rFonts w:ascii="Calibri" w:hAnsi="Calibri" w:cs="Calibri"/>
                <w:sz w:val="20"/>
                <w:szCs w:val="20"/>
              </w:rPr>
            </w:pPr>
            <w:r>
              <w:rPr>
                <w:rFonts w:ascii="Calibri" w:hAnsi="Calibri" w:cs="Calibri"/>
                <w:sz w:val="20"/>
                <w:szCs w:val="20"/>
              </w:rPr>
              <w:t>per una quota del</w:t>
            </w:r>
          </w:p>
        </w:tc>
        <w:tc>
          <w:tcPr>
            <w:tcW w:w="992" w:type="dxa"/>
            <w:tcBorders>
              <w:top w:val="dotted" w:sz="4" w:space="0" w:color="auto"/>
              <w:left w:val="dotted" w:sz="4" w:space="0" w:color="auto"/>
              <w:bottom w:val="single" w:sz="4" w:space="0" w:color="auto"/>
              <w:right w:val="nil"/>
            </w:tcBorders>
            <w:vAlign w:val="center"/>
          </w:tcPr>
          <w:p w14:paraId="7A994C06" w14:textId="77777777" w:rsidR="00822FBD" w:rsidRDefault="00822FBD">
            <w:pPr>
              <w:spacing w:beforeLines="20" w:before="48" w:afterLines="20" w:after="48"/>
              <w:jc w:val="center"/>
              <w:rPr>
                <w:rFonts w:ascii="Calibri" w:hAnsi="Calibri" w:cs="Calibri"/>
                <w:sz w:val="20"/>
                <w:szCs w:val="20"/>
              </w:rPr>
            </w:pPr>
          </w:p>
        </w:tc>
        <w:tc>
          <w:tcPr>
            <w:tcW w:w="425" w:type="dxa"/>
            <w:tcBorders>
              <w:top w:val="dotted" w:sz="4" w:space="0" w:color="auto"/>
              <w:left w:val="nil"/>
              <w:bottom w:val="single" w:sz="4" w:space="0" w:color="auto"/>
              <w:right w:val="single" w:sz="4" w:space="0" w:color="auto"/>
            </w:tcBorders>
            <w:vAlign w:val="center"/>
            <w:hideMark/>
          </w:tcPr>
          <w:p w14:paraId="66067D5C" w14:textId="77777777" w:rsidR="00822FBD" w:rsidRDefault="00822FBD">
            <w:pPr>
              <w:spacing w:beforeLines="20" w:before="48" w:afterLines="20" w:after="48"/>
              <w:jc w:val="center"/>
              <w:rPr>
                <w:rFonts w:ascii="Calibri" w:hAnsi="Calibri" w:cs="Calibri"/>
                <w:sz w:val="20"/>
                <w:szCs w:val="20"/>
              </w:rPr>
            </w:pPr>
            <w:r>
              <w:rPr>
                <w:rFonts w:ascii="Calibri" w:hAnsi="Calibri" w:cs="Calibri"/>
                <w:sz w:val="20"/>
                <w:szCs w:val="20"/>
              </w:rPr>
              <w:t>%</w:t>
            </w:r>
          </w:p>
        </w:tc>
      </w:tr>
    </w:tbl>
    <w:p w14:paraId="13E38F26" w14:textId="77777777"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c)</w:t>
      </w:r>
      <w:r>
        <w:rPr>
          <w:rFonts w:ascii="Calibri" w:hAnsi="Calibri" w:cs="Calibri"/>
          <w:sz w:val="20"/>
          <w:szCs w:val="20"/>
        </w:rPr>
        <w:tab/>
        <w:t>di assumere nell’ambito del raggruppamento temporaneo / consorzio ordinario / contratto di rete</w:t>
      </w:r>
      <w:r>
        <w:rPr>
          <w:rFonts w:ascii="Calibri" w:hAnsi="Calibri" w:cs="Calibri"/>
          <w:sz w:val="20"/>
          <w:szCs w:val="20"/>
          <w:vertAlign w:val="superscript"/>
        </w:rPr>
        <w:footnoteReference w:id="20"/>
      </w:r>
      <w:r>
        <w:rPr>
          <w:rFonts w:ascii="Calibri" w:hAnsi="Calibri" w:cs="Calibri"/>
          <w:sz w:val="20"/>
          <w:szCs w:val="20"/>
        </w:rPr>
        <w:t xml:space="preserve">   una quota di partecipazione del  _____________</w:t>
      </w:r>
      <w:r>
        <w:rPr>
          <w:rFonts w:ascii="Calibri" w:hAnsi="Calibri" w:cs="Calibri"/>
          <w:sz w:val="20"/>
          <w:szCs w:val="20"/>
        </w:rPr>
        <w:tab/>
        <w:t>%;</w:t>
      </w:r>
      <w:r>
        <w:rPr>
          <w:rFonts w:ascii="Calibri" w:hAnsi="Calibri" w:cs="Calibri"/>
          <w:sz w:val="20"/>
          <w:szCs w:val="20"/>
          <w:vertAlign w:val="superscript"/>
        </w:rPr>
        <w:footnoteReference w:id="21"/>
      </w:r>
      <w:r>
        <w:rPr>
          <w:rFonts w:ascii="Calibri" w:hAnsi="Calibri" w:cs="Calibri"/>
          <w:sz w:val="20"/>
          <w:szCs w:val="20"/>
        </w:rPr>
        <w:t xml:space="preserve">  </w:t>
      </w:r>
    </w:p>
    <w:p w14:paraId="1BF759EE" w14:textId="77777777" w:rsidR="00822FBD" w:rsidRDefault="00822FBD" w:rsidP="00822FBD">
      <w:pPr>
        <w:spacing w:before="120"/>
        <w:ind w:left="851" w:hanging="567"/>
        <w:jc w:val="both"/>
        <w:rPr>
          <w:rFonts w:ascii="Calibri" w:hAnsi="Calibri" w:cs="Calibri"/>
          <w:sz w:val="20"/>
          <w:szCs w:val="20"/>
        </w:rPr>
      </w:pPr>
      <w:r>
        <w:rPr>
          <w:rFonts w:ascii="Calibri" w:hAnsi="Calibri" w:cs="Calibri"/>
          <w:b/>
          <w:sz w:val="20"/>
          <w:szCs w:val="20"/>
        </w:rPr>
        <w:t>d)</w:t>
      </w:r>
      <w:r>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42497808" w14:textId="28C9BB26" w:rsidR="00A4049E" w:rsidRDefault="00822FBD" w:rsidP="00DE61AA">
      <w:pPr>
        <w:spacing w:before="120"/>
        <w:ind w:left="851" w:hanging="567"/>
        <w:jc w:val="both"/>
        <w:rPr>
          <w:rFonts w:ascii="Calibri" w:hAnsi="Calibri" w:cs="Calibri"/>
          <w:sz w:val="20"/>
          <w:szCs w:val="20"/>
        </w:rPr>
      </w:pPr>
      <w:r>
        <w:rPr>
          <w:rFonts w:ascii="Calibri" w:hAnsi="Calibri" w:cs="Calibri"/>
          <w:b/>
          <w:sz w:val="20"/>
          <w:szCs w:val="20"/>
        </w:rPr>
        <w:t>e)</w:t>
      </w:r>
      <w:r>
        <w:rPr>
          <w:rFonts w:ascii="Calibri" w:hAnsi="Calibri" w:cs="Calibri"/>
          <w:sz w:val="20"/>
          <w:szCs w:val="20"/>
        </w:rPr>
        <w:t xml:space="preserve"> </w:t>
      </w:r>
      <w:r>
        <w:rPr>
          <w:rFonts w:ascii="Calibri" w:hAnsi="Calibri" w:cs="Calibri"/>
          <w:sz w:val="20"/>
          <w:szCs w:val="20"/>
        </w:rPr>
        <w:tab/>
        <w:t xml:space="preserve">ad uniformarsi alla disciplina prevista dall’art. 68 del </w:t>
      </w:r>
      <w:proofErr w:type="spellStart"/>
      <w:r>
        <w:rPr>
          <w:rFonts w:ascii="Calibri" w:hAnsi="Calibri" w:cs="Calibri"/>
          <w:sz w:val="20"/>
          <w:szCs w:val="20"/>
        </w:rPr>
        <w:t>D.Lgs.</w:t>
      </w:r>
      <w:proofErr w:type="spellEnd"/>
      <w:r>
        <w:rPr>
          <w:rFonts w:ascii="Calibri" w:hAnsi="Calibri" w:cs="Calibri"/>
          <w:sz w:val="20"/>
          <w:szCs w:val="20"/>
        </w:rPr>
        <w:t xml:space="preserve"> n. 36/2023.</w:t>
      </w:r>
    </w:p>
    <w:p w14:paraId="2B616457" w14:textId="77777777" w:rsidR="00DE61AA" w:rsidRDefault="00DE61AA" w:rsidP="00DE61AA">
      <w:pPr>
        <w:spacing w:before="120"/>
        <w:ind w:left="851" w:hanging="567"/>
        <w:jc w:val="both"/>
        <w:rPr>
          <w:rFonts w:ascii="Calibri" w:hAnsi="Calibri" w:cs="Calibri"/>
          <w:sz w:val="20"/>
          <w:szCs w:val="20"/>
        </w:rPr>
      </w:pPr>
    </w:p>
    <w:p w14:paraId="562DB97E" w14:textId="6C3B6B82" w:rsidR="00822FBD" w:rsidRPr="00E759FD" w:rsidRDefault="00822FBD" w:rsidP="00E759FD">
      <w:pPr>
        <w:spacing w:before="120"/>
        <w:jc w:val="both"/>
        <w:rPr>
          <w:rFonts w:ascii="Calibri" w:hAnsi="Calibri" w:cs="Calibri"/>
          <w:sz w:val="20"/>
          <w:szCs w:val="20"/>
        </w:rPr>
      </w:pPr>
      <w:r>
        <w:rPr>
          <w:rFonts w:ascii="Calibri" w:hAnsi="Calibri" w:cs="Calibri"/>
          <w:b/>
          <w:i/>
          <w:iCs/>
          <w:color w:val="FF0000"/>
          <w:sz w:val="20"/>
          <w:szCs w:val="20"/>
        </w:rPr>
        <w:t xml:space="preserve"> (solo per consorzi fra società cooperative o tra imprese artigiane ex articolo 65, comma 2, lettera b) e lettera c), oppure consorzi stabili ex articolo 65 comma 2, lettera d), esclusi i consorzi ordinari) </w:t>
      </w:r>
      <w:r>
        <w:rPr>
          <w:rFonts w:ascii="Calibri" w:hAnsi="Calibri" w:cs="Calibri"/>
          <w:b/>
          <w:i/>
          <w:iCs/>
          <w:color w:val="FF0000"/>
          <w:sz w:val="20"/>
          <w:szCs w:val="20"/>
          <w:vertAlign w:val="superscript"/>
        </w:rPr>
        <w:footnoteReference w:id="22"/>
      </w:r>
      <w:r>
        <w:rPr>
          <w:rFonts w:ascii="Calibri" w:hAnsi="Calibri" w:cs="Calibri"/>
          <w:b/>
          <w:i/>
          <w:iCs/>
          <w:color w:val="FF0000"/>
          <w:sz w:val="20"/>
          <w:szCs w:val="20"/>
        </w:rPr>
        <w:t xml:space="preserve"> </w:t>
      </w:r>
    </w:p>
    <w:p w14:paraId="3331FAF4" w14:textId="77777777" w:rsidR="00822FBD" w:rsidRDefault="00822FBD" w:rsidP="00822FBD">
      <w:pPr>
        <w:tabs>
          <w:tab w:val="left" w:pos="8496"/>
        </w:tabs>
        <w:suppressAutoHyphens/>
        <w:jc w:val="center"/>
        <w:rPr>
          <w:rFonts w:ascii="Calibri" w:hAnsi="Calibri" w:cs="Calibri"/>
          <w:b/>
          <w:i/>
          <w:i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14:paraId="4EABD2A6" w14:textId="77777777" w:rsidTr="00822FBD">
        <w:tc>
          <w:tcPr>
            <w:tcW w:w="10138" w:type="dxa"/>
            <w:tcBorders>
              <w:top w:val="single" w:sz="4" w:space="0" w:color="auto"/>
              <w:left w:val="single" w:sz="4" w:space="0" w:color="auto"/>
              <w:bottom w:val="single" w:sz="4" w:space="0" w:color="auto"/>
              <w:right w:val="single" w:sz="4" w:space="0" w:color="auto"/>
            </w:tcBorders>
            <w:hideMark/>
          </w:tcPr>
          <w:p w14:paraId="1F7536DD" w14:textId="77777777" w:rsidR="00822FBD" w:rsidRDefault="00822FBD">
            <w:pPr>
              <w:widowControl w:val="0"/>
              <w:jc w:val="center"/>
              <w:rPr>
                <w:rFonts w:ascii="Calibri" w:hAnsi="Calibri" w:cs="Calibri"/>
                <w:b/>
                <w:bCs/>
                <w:spacing w:val="-4"/>
                <w:sz w:val="20"/>
                <w:szCs w:val="20"/>
              </w:rPr>
            </w:pPr>
            <w:r>
              <w:rPr>
                <w:rFonts w:ascii="Calibri" w:hAnsi="Calibri" w:cs="Calibri"/>
                <w:b/>
                <w:bCs/>
                <w:spacing w:val="-4"/>
                <w:sz w:val="20"/>
                <w:szCs w:val="20"/>
              </w:rPr>
              <w:t>F. DICHIARAZIONI IN RELAZIONE ALLA PARTECIPAZIONE IN</w:t>
            </w:r>
          </w:p>
          <w:p w14:paraId="6EC6760D" w14:textId="77777777" w:rsidR="00822FBD" w:rsidRDefault="00822FBD">
            <w:pPr>
              <w:widowControl w:val="0"/>
              <w:jc w:val="center"/>
              <w:rPr>
                <w:rFonts w:ascii="Calibri" w:hAnsi="Calibri" w:cs="Calibri"/>
                <w:b/>
                <w:bCs/>
                <w:sz w:val="20"/>
                <w:szCs w:val="20"/>
              </w:rPr>
            </w:pPr>
            <w:r>
              <w:rPr>
                <w:rFonts w:ascii="Calibri" w:hAnsi="Calibri" w:cs="Calibri"/>
                <w:b/>
                <w:bCs/>
                <w:sz w:val="20"/>
                <w:szCs w:val="20"/>
              </w:rPr>
              <w:t>CONSORZI FRA SOCIETÀ COOPERATIVE O TRA IMPRESE ARTIGIANE OPPURE CONSORZI STABILI</w:t>
            </w:r>
          </w:p>
        </w:tc>
      </w:tr>
    </w:tbl>
    <w:p w14:paraId="30BD02F2" w14:textId="77777777" w:rsidR="00822FBD" w:rsidRDefault="00822FBD" w:rsidP="00822FBD">
      <w:pPr>
        <w:tabs>
          <w:tab w:val="left" w:pos="1068"/>
        </w:tabs>
        <w:spacing w:before="120" w:after="120"/>
        <w:ind w:left="284" w:hanging="284"/>
        <w:jc w:val="center"/>
        <w:rPr>
          <w:rFonts w:ascii="Calibri" w:hAnsi="Calibri" w:cs="Calibri"/>
          <w:b/>
          <w:sz w:val="20"/>
          <w:szCs w:val="20"/>
        </w:rPr>
      </w:pPr>
    </w:p>
    <w:p w14:paraId="5E26D32E" w14:textId="77777777"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DICHIARA </w:t>
      </w:r>
    </w:p>
    <w:p w14:paraId="128080AD" w14:textId="77777777" w:rsidR="00822FBD" w:rsidRDefault="00822FBD" w:rsidP="00822FBD">
      <w:pPr>
        <w:spacing w:before="60" w:after="60"/>
        <w:ind w:left="425" w:hanging="425"/>
        <w:jc w:val="both"/>
        <w:rPr>
          <w:rFonts w:ascii="Calibri" w:hAnsi="Calibri" w:cs="Calibri"/>
          <w:sz w:val="20"/>
          <w:szCs w:val="20"/>
        </w:rPr>
      </w:pPr>
      <w:r>
        <w:rPr>
          <w:rFonts w:ascii="Calibri" w:hAnsi="Calibri" w:cs="Calibri"/>
          <w:sz w:val="20"/>
          <w:szCs w:val="20"/>
        </w:rPr>
        <w:t>di essere costituito in:</w:t>
      </w:r>
    </w:p>
    <w:tbl>
      <w:tblPr>
        <w:tblW w:w="9930" w:type="dxa"/>
        <w:tblInd w:w="250" w:type="dxa"/>
        <w:tblLayout w:type="fixed"/>
        <w:tblLook w:val="00A0" w:firstRow="1" w:lastRow="0" w:firstColumn="1" w:lastColumn="0" w:noHBand="0" w:noVBand="0"/>
      </w:tblPr>
      <w:tblGrid>
        <w:gridCol w:w="442"/>
        <w:gridCol w:w="9488"/>
      </w:tblGrid>
      <w:tr w:rsidR="00822FBD" w14:paraId="7B25C8C1" w14:textId="77777777" w:rsidTr="00822FBD">
        <w:tc>
          <w:tcPr>
            <w:tcW w:w="442" w:type="dxa"/>
            <w:hideMark/>
          </w:tcPr>
          <w:p w14:paraId="66D53514"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14:paraId="1C621E01" w14:textId="77777777" w:rsidR="00822FBD" w:rsidRDefault="00822FBD">
            <w:pPr>
              <w:widowControl w:val="0"/>
              <w:overflowPunct w:val="0"/>
              <w:autoSpaceDE w:val="0"/>
              <w:autoSpaceDN w:val="0"/>
              <w:adjustRightInd w:val="0"/>
              <w:spacing w:beforeLines="20" w:before="48" w:afterLines="20" w:after="48"/>
              <w:rPr>
                <w:rFonts w:ascii="Calibri" w:hAnsi="Calibri" w:cs="Calibri"/>
                <w:sz w:val="20"/>
                <w:szCs w:val="20"/>
              </w:rPr>
            </w:pPr>
            <w:r>
              <w:rPr>
                <w:rFonts w:ascii="Calibri" w:hAnsi="Calibri" w:cs="Calibri"/>
                <w:sz w:val="20"/>
                <w:szCs w:val="20"/>
              </w:rPr>
              <w:t>- consorzio tra società cooperative (</w:t>
            </w:r>
            <w:r>
              <w:rPr>
                <w:rFonts w:ascii="Calibri" w:hAnsi="Calibri" w:cs="Calibri"/>
                <w:spacing w:val="-2"/>
                <w:sz w:val="20"/>
                <w:szCs w:val="20"/>
              </w:rPr>
              <w:t xml:space="preserve">art. 65 comma 2, lett. b), </w:t>
            </w:r>
            <w:proofErr w:type="spellStart"/>
            <w:r>
              <w:rPr>
                <w:rFonts w:ascii="Calibri" w:hAnsi="Calibri" w:cs="Calibri"/>
                <w:spacing w:val="-2"/>
                <w:sz w:val="20"/>
                <w:szCs w:val="20"/>
              </w:rPr>
              <w:t>D.Lgs.</w:t>
            </w:r>
            <w:proofErr w:type="spellEnd"/>
            <w:r>
              <w:rPr>
                <w:rFonts w:ascii="Calibri" w:hAnsi="Calibri" w:cs="Calibri"/>
                <w:spacing w:val="-2"/>
                <w:sz w:val="20"/>
                <w:szCs w:val="20"/>
              </w:rPr>
              <w:t xml:space="preserve"> 36/2023)</w:t>
            </w:r>
          </w:p>
        </w:tc>
      </w:tr>
      <w:tr w:rsidR="00822FBD" w14:paraId="767B1ADF" w14:textId="77777777" w:rsidTr="00822FBD">
        <w:tc>
          <w:tcPr>
            <w:tcW w:w="442" w:type="dxa"/>
            <w:hideMark/>
          </w:tcPr>
          <w:p w14:paraId="73937D62" w14:textId="77777777" w:rsidR="00822FBD" w:rsidRDefault="00822FBD">
            <w:pPr>
              <w:spacing w:before="60" w:after="60"/>
              <w:rPr>
                <w:rFonts w:ascii="Calibri" w:hAnsi="Calibri" w:cs="Calibri"/>
                <w:sz w:val="20"/>
                <w:szCs w:val="20"/>
              </w:rPr>
            </w:pPr>
            <w:r>
              <w:rPr>
                <w:rFonts w:ascii="Calibri" w:hAnsi="Calibri" w:cs="Calibri"/>
                <w:sz w:val="20"/>
                <w:szCs w:val="20"/>
              </w:rPr>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14:paraId="7C3E20BE" w14:textId="77777777" w:rsidR="00822FBD" w:rsidRDefault="00822FBD">
            <w:pPr>
              <w:widowControl w:val="0"/>
              <w:overflowPunct w:val="0"/>
              <w:autoSpaceDE w:val="0"/>
              <w:autoSpaceDN w:val="0"/>
              <w:adjustRightInd w:val="0"/>
              <w:spacing w:beforeLines="20" w:before="48" w:afterLines="20" w:after="48"/>
              <w:rPr>
                <w:rFonts w:ascii="Calibri" w:hAnsi="Calibri" w:cs="Calibri"/>
                <w:sz w:val="20"/>
                <w:szCs w:val="20"/>
              </w:rPr>
            </w:pPr>
            <w:r>
              <w:rPr>
                <w:rFonts w:ascii="Calibri" w:hAnsi="Calibri" w:cs="Calibri"/>
                <w:spacing w:val="-4"/>
                <w:sz w:val="20"/>
                <w:szCs w:val="20"/>
              </w:rPr>
              <w:t xml:space="preserve">- consorzio tra imprese artigiane (art. 65 comma 2, lett. c), </w:t>
            </w:r>
            <w:proofErr w:type="spellStart"/>
            <w:r>
              <w:rPr>
                <w:rFonts w:ascii="Calibri" w:hAnsi="Calibri" w:cs="Calibri"/>
                <w:spacing w:val="-4"/>
                <w:sz w:val="20"/>
                <w:szCs w:val="20"/>
              </w:rPr>
              <w:t>D.Lgs.</w:t>
            </w:r>
            <w:proofErr w:type="spellEnd"/>
            <w:r>
              <w:rPr>
                <w:rFonts w:ascii="Calibri" w:hAnsi="Calibri" w:cs="Calibri"/>
                <w:spacing w:val="-4"/>
                <w:sz w:val="20"/>
                <w:szCs w:val="20"/>
              </w:rPr>
              <w:t xml:space="preserve"> 36/2023)</w:t>
            </w:r>
          </w:p>
        </w:tc>
      </w:tr>
      <w:tr w:rsidR="00822FBD" w14:paraId="0BF03809" w14:textId="77777777" w:rsidTr="00822FBD">
        <w:tc>
          <w:tcPr>
            <w:tcW w:w="442" w:type="dxa"/>
            <w:hideMark/>
          </w:tcPr>
          <w:p w14:paraId="6BC2D4F8" w14:textId="77777777" w:rsidR="00822FBD" w:rsidRDefault="00822FBD">
            <w:pPr>
              <w:spacing w:before="60" w:after="60"/>
              <w:rPr>
                <w:rFonts w:ascii="Calibri" w:hAnsi="Calibri" w:cs="Calibri"/>
                <w:sz w:val="20"/>
                <w:szCs w:val="20"/>
              </w:rPr>
            </w:pPr>
            <w:r>
              <w:rPr>
                <w:rFonts w:ascii="Calibri" w:hAnsi="Calibri" w:cs="Calibri"/>
                <w:sz w:val="20"/>
                <w:szCs w:val="20"/>
              </w:rPr>
              <w:lastRenderedPageBreak/>
              <w:fldChar w:fldCharType="begin">
                <w:ffData>
                  <w:name w:val="Controllo2"/>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9481" w:type="dxa"/>
            <w:hideMark/>
          </w:tcPr>
          <w:p w14:paraId="2C7126F4" w14:textId="77777777" w:rsidR="00822FBD" w:rsidRDefault="00822FBD">
            <w:pPr>
              <w:spacing w:beforeLines="20" w:before="48" w:afterLines="20" w:after="48"/>
              <w:rPr>
                <w:rFonts w:ascii="Calibri" w:hAnsi="Calibri" w:cs="Calibri"/>
                <w:sz w:val="20"/>
                <w:szCs w:val="20"/>
              </w:rPr>
            </w:pPr>
            <w:r>
              <w:rPr>
                <w:rFonts w:ascii="Calibri" w:hAnsi="Calibri" w:cs="Calibri"/>
                <w:sz w:val="20"/>
                <w:szCs w:val="20"/>
              </w:rPr>
              <w:t xml:space="preserve">- consorzio stabile (art. 65 comma 2, lett. d), </w:t>
            </w:r>
            <w:proofErr w:type="spellStart"/>
            <w:r>
              <w:rPr>
                <w:rFonts w:ascii="Calibri" w:hAnsi="Calibri" w:cs="Calibri"/>
                <w:sz w:val="20"/>
                <w:szCs w:val="20"/>
              </w:rPr>
              <w:t>D.Lgs.</w:t>
            </w:r>
            <w:proofErr w:type="spellEnd"/>
            <w:r>
              <w:rPr>
                <w:rFonts w:ascii="Calibri" w:hAnsi="Calibri" w:cs="Calibri"/>
                <w:sz w:val="20"/>
                <w:szCs w:val="20"/>
              </w:rPr>
              <w:t xml:space="preserve"> 36/2023)</w:t>
            </w:r>
          </w:p>
        </w:tc>
      </w:tr>
    </w:tbl>
    <w:p w14:paraId="19A25922" w14:textId="77777777" w:rsidR="00822FBD" w:rsidRDefault="00822FBD" w:rsidP="00822FBD">
      <w:pPr>
        <w:jc w:val="both"/>
        <w:rPr>
          <w:rFonts w:ascii="Calibri" w:hAnsi="Calibri" w:cs="Calibri"/>
          <w:sz w:val="20"/>
          <w:szCs w:val="20"/>
        </w:rPr>
      </w:pPr>
      <w:r>
        <w:rPr>
          <w:rFonts w:ascii="Calibri" w:hAnsi="Calibri" w:cs="Calibri"/>
          <w:sz w:val="20"/>
          <w:szCs w:val="20"/>
        </w:rPr>
        <w:t xml:space="preserve">e che, ai sensi dell’articolo 67 del </w:t>
      </w:r>
      <w:proofErr w:type="spellStart"/>
      <w:r>
        <w:rPr>
          <w:rFonts w:ascii="Calibri" w:hAnsi="Calibri" w:cs="Calibri"/>
          <w:sz w:val="20"/>
          <w:szCs w:val="20"/>
        </w:rPr>
        <w:t>D.Lgs.</w:t>
      </w:r>
      <w:proofErr w:type="spellEnd"/>
      <w:r>
        <w:rPr>
          <w:rFonts w:ascii="Calibri" w:hAnsi="Calibri" w:cs="Calibri"/>
          <w:sz w:val="20"/>
          <w:szCs w:val="20"/>
        </w:rPr>
        <w:t xml:space="preserve"> 36/2023, questo consorzio presenta offerta:</w:t>
      </w:r>
      <w:r>
        <w:rPr>
          <w:rFonts w:ascii="Calibri" w:hAnsi="Calibri" w:cs="Calibri"/>
          <w:sz w:val="20"/>
          <w:szCs w:val="20"/>
          <w:vertAlign w:val="superscript"/>
        </w:rPr>
        <w:t xml:space="preserve"> </w:t>
      </w:r>
      <w:r>
        <w:rPr>
          <w:rFonts w:ascii="Calibri" w:hAnsi="Calibri" w:cs="Calibri"/>
          <w:sz w:val="20"/>
          <w:szCs w:val="20"/>
          <w:vertAlign w:val="superscript"/>
        </w:rPr>
        <w:footnoteReference w:id="2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822FBD" w14:paraId="406F0183" w14:textId="77777777" w:rsidTr="00822FBD">
        <w:tc>
          <w:tcPr>
            <w:tcW w:w="246" w:type="pct"/>
            <w:tcBorders>
              <w:top w:val="nil"/>
              <w:left w:val="nil"/>
              <w:bottom w:val="nil"/>
              <w:right w:val="nil"/>
            </w:tcBorders>
            <w:hideMark/>
          </w:tcPr>
          <w:p w14:paraId="0442391C" w14:textId="77777777"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18"/>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185" w:type="pct"/>
            <w:tcBorders>
              <w:top w:val="nil"/>
              <w:left w:val="nil"/>
              <w:bottom w:val="nil"/>
              <w:right w:val="nil"/>
            </w:tcBorders>
            <w:tcMar>
              <w:top w:w="0" w:type="dxa"/>
              <w:left w:w="28" w:type="dxa"/>
              <w:bottom w:w="0" w:type="dxa"/>
              <w:right w:w="28" w:type="dxa"/>
            </w:tcMar>
            <w:hideMark/>
          </w:tcPr>
          <w:p w14:paraId="7B958CC8" w14:textId="77777777" w:rsidR="00822FBD" w:rsidRDefault="00822FBD">
            <w:pPr>
              <w:spacing w:before="40" w:after="40"/>
              <w:rPr>
                <w:rFonts w:ascii="Calibri" w:hAnsi="Calibri" w:cs="Calibri"/>
                <w:sz w:val="20"/>
                <w:szCs w:val="20"/>
              </w:rPr>
            </w:pPr>
            <w:r>
              <w:rPr>
                <w:rFonts w:ascii="Calibri" w:hAnsi="Calibri" w:cs="Calibri"/>
                <w:sz w:val="20"/>
                <w:szCs w:val="20"/>
              </w:rPr>
              <w:t>a)</w:t>
            </w:r>
          </w:p>
        </w:tc>
        <w:tc>
          <w:tcPr>
            <w:tcW w:w="4570" w:type="pct"/>
            <w:gridSpan w:val="4"/>
            <w:tcBorders>
              <w:top w:val="nil"/>
              <w:left w:val="nil"/>
              <w:bottom w:val="nil"/>
              <w:right w:val="nil"/>
            </w:tcBorders>
            <w:hideMark/>
          </w:tcPr>
          <w:p w14:paraId="3346DBE7" w14:textId="77777777" w:rsidR="00822FBD" w:rsidRDefault="00822FBD">
            <w:pPr>
              <w:spacing w:before="20" w:after="20"/>
              <w:ind w:left="110" w:hanging="110"/>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in proprio con la propria organizzazione consortile e non per conto dei consorziati;</w:t>
            </w:r>
          </w:p>
        </w:tc>
      </w:tr>
      <w:tr w:rsidR="00822FBD" w14:paraId="7FF8DD1E" w14:textId="77777777" w:rsidTr="00822FBD">
        <w:tc>
          <w:tcPr>
            <w:tcW w:w="246" w:type="pct"/>
            <w:tcBorders>
              <w:top w:val="nil"/>
              <w:left w:val="nil"/>
              <w:bottom w:val="nil"/>
              <w:right w:val="nil"/>
            </w:tcBorders>
            <w:hideMark/>
          </w:tcPr>
          <w:p w14:paraId="7D99DB33" w14:textId="77777777"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19"/>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p>
        </w:tc>
        <w:tc>
          <w:tcPr>
            <w:tcW w:w="185" w:type="pct"/>
            <w:tcBorders>
              <w:top w:val="nil"/>
              <w:left w:val="nil"/>
              <w:bottom w:val="nil"/>
              <w:right w:val="nil"/>
            </w:tcBorders>
            <w:tcMar>
              <w:top w:w="0" w:type="dxa"/>
              <w:left w:w="28" w:type="dxa"/>
              <w:bottom w:w="0" w:type="dxa"/>
              <w:right w:w="28" w:type="dxa"/>
            </w:tcMar>
            <w:hideMark/>
          </w:tcPr>
          <w:p w14:paraId="127B20DA" w14:textId="77777777" w:rsidR="00822FBD" w:rsidRDefault="00822FBD">
            <w:pPr>
              <w:spacing w:before="40" w:after="40"/>
              <w:rPr>
                <w:rFonts w:ascii="Calibri" w:hAnsi="Calibri" w:cs="Calibri"/>
                <w:sz w:val="20"/>
                <w:szCs w:val="20"/>
              </w:rPr>
            </w:pPr>
            <w:r>
              <w:rPr>
                <w:rFonts w:ascii="Calibri" w:hAnsi="Calibri" w:cs="Calibri"/>
                <w:sz w:val="20"/>
                <w:szCs w:val="20"/>
              </w:rPr>
              <w:t>b)</w:t>
            </w:r>
          </w:p>
        </w:tc>
        <w:tc>
          <w:tcPr>
            <w:tcW w:w="4570" w:type="pct"/>
            <w:gridSpan w:val="4"/>
            <w:tcBorders>
              <w:top w:val="nil"/>
              <w:left w:val="nil"/>
              <w:bottom w:val="nil"/>
              <w:right w:val="nil"/>
            </w:tcBorders>
            <w:hideMark/>
          </w:tcPr>
          <w:p w14:paraId="18A7FF46" w14:textId="77777777" w:rsidR="00822FBD" w:rsidRDefault="00822FBD">
            <w:pPr>
              <w:spacing w:before="20" w:after="20"/>
              <w:ind w:left="110" w:hanging="110"/>
              <w:jc w:val="both"/>
              <w:rPr>
                <w:rFonts w:ascii="Calibri" w:hAnsi="Calibri" w:cs="Calibri"/>
                <w:spacing w:val="-2"/>
                <w:sz w:val="20"/>
                <w:szCs w:val="20"/>
              </w:rPr>
            </w:pPr>
            <w:r>
              <w:rPr>
                <w:rFonts w:ascii="Calibri" w:hAnsi="Calibri" w:cs="Calibri"/>
                <w:spacing w:val="-2"/>
                <w:sz w:val="20"/>
                <w:szCs w:val="20"/>
              </w:rPr>
              <w:t>-</w:t>
            </w:r>
            <w:r>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822FBD" w14:paraId="4E74F87B" w14:textId="77777777" w:rsidTr="00822FBD">
        <w:trPr>
          <w:gridBefore w:val="2"/>
          <w:wBefore w:w="430" w:type="pct"/>
        </w:trPr>
        <w:tc>
          <w:tcPr>
            <w:tcW w:w="294" w:type="pct"/>
            <w:tcBorders>
              <w:top w:val="single" w:sz="4" w:space="0" w:color="auto"/>
              <w:left w:val="single" w:sz="4" w:space="0" w:color="auto"/>
              <w:bottom w:val="single" w:sz="4" w:space="0" w:color="auto"/>
              <w:right w:val="dotted" w:sz="4" w:space="0" w:color="auto"/>
            </w:tcBorders>
          </w:tcPr>
          <w:p w14:paraId="0947CD0D" w14:textId="77777777"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14:paraId="229216A9"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14:paraId="597C07F1"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8" w:type="pct"/>
            <w:tcBorders>
              <w:top w:val="single" w:sz="4" w:space="0" w:color="auto"/>
              <w:left w:val="dotted" w:sz="4" w:space="0" w:color="auto"/>
              <w:bottom w:val="single" w:sz="4" w:space="0" w:color="auto"/>
              <w:right w:val="single" w:sz="4" w:space="0" w:color="auto"/>
            </w:tcBorders>
            <w:hideMark/>
          </w:tcPr>
          <w:p w14:paraId="06498B63"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14:paraId="22A0168C" w14:textId="77777777" w:rsidTr="00822FBD">
        <w:trPr>
          <w:gridBefore w:val="2"/>
          <w:wBefore w:w="430" w:type="pct"/>
        </w:trPr>
        <w:tc>
          <w:tcPr>
            <w:tcW w:w="294" w:type="pct"/>
            <w:tcBorders>
              <w:top w:val="single" w:sz="4" w:space="0" w:color="auto"/>
              <w:left w:val="single" w:sz="4" w:space="0" w:color="auto"/>
              <w:bottom w:val="dotted" w:sz="4" w:space="0" w:color="auto"/>
              <w:right w:val="dotted" w:sz="4" w:space="0" w:color="auto"/>
            </w:tcBorders>
            <w:hideMark/>
          </w:tcPr>
          <w:p w14:paraId="786D6444" w14:textId="77777777"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14:paraId="17AC7FE3" w14:textId="77777777"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14:paraId="4FB2F29E" w14:textId="77777777" w:rsidR="00822FBD" w:rsidRDefault="00822FBD">
            <w:pPr>
              <w:spacing w:before="40" w:after="40"/>
              <w:rPr>
                <w:rFonts w:ascii="Calibri" w:hAnsi="Calibri" w:cs="Calibri"/>
                <w:sz w:val="20"/>
                <w:szCs w:val="20"/>
              </w:rPr>
            </w:pPr>
          </w:p>
        </w:tc>
        <w:tc>
          <w:tcPr>
            <w:tcW w:w="1258" w:type="pct"/>
            <w:tcBorders>
              <w:top w:val="single" w:sz="4" w:space="0" w:color="auto"/>
              <w:left w:val="dotted" w:sz="4" w:space="0" w:color="auto"/>
              <w:bottom w:val="dotted" w:sz="4" w:space="0" w:color="auto"/>
              <w:right w:val="single" w:sz="4" w:space="0" w:color="auto"/>
            </w:tcBorders>
          </w:tcPr>
          <w:p w14:paraId="1F12785C" w14:textId="77777777" w:rsidR="00822FBD" w:rsidRDefault="00822FBD">
            <w:pPr>
              <w:spacing w:before="40" w:after="40"/>
              <w:jc w:val="center"/>
              <w:rPr>
                <w:rFonts w:ascii="Calibri" w:hAnsi="Calibri" w:cs="Calibri"/>
                <w:sz w:val="20"/>
                <w:szCs w:val="20"/>
              </w:rPr>
            </w:pPr>
          </w:p>
        </w:tc>
      </w:tr>
      <w:tr w:rsidR="00822FBD" w14:paraId="3C4C5FC4" w14:textId="77777777" w:rsidTr="00822FBD">
        <w:trPr>
          <w:gridBefore w:val="2"/>
          <w:wBefore w:w="430" w:type="pct"/>
        </w:trPr>
        <w:tc>
          <w:tcPr>
            <w:tcW w:w="294" w:type="pct"/>
            <w:tcBorders>
              <w:top w:val="dotted" w:sz="4" w:space="0" w:color="auto"/>
              <w:left w:val="single" w:sz="4" w:space="0" w:color="auto"/>
              <w:bottom w:val="dotted" w:sz="4" w:space="0" w:color="auto"/>
              <w:right w:val="dotted" w:sz="4" w:space="0" w:color="auto"/>
            </w:tcBorders>
            <w:hideMark/>
          </w:tcPr>
          <w:p w14:paraId="728DCA61" w14:textId="77777777"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4499DD0E"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5DC238A0"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14:paraId="7F034A75" w14:textId="77777777" w:rsidR="00822FBD" w:rsidRDefault="00822FBD">
            <w:pPr>
              <w:spacing w:before="40" w:after="40"/>
              <w:jc w:val="center"/>
              <w:rPr>
                <w:rFonts w:ascii="Calibri" w:hAnsi="Calibri" w:cs="Calibri"/>
                <w:sz w:val="20"/>
                <w:szCs w:val="20"/>
              </w:rPr>
            </w:pPr>
          </w:p>
        </w:tc>
      </w:tr>
      <w:tr w:rsidR="00822FBD" w14:paraId="06CC599A" w14:textId="77777777" w:rsidTr="00822FBD">
        <w:trPr>
          <w:gridBefore w:val="2"/>
          <w:wBefore w:w="430" w:type="pct"/>
        </w:trPr>
        <w:tc>
          <w:tcPr>
            <w:tcW w:w="294" w:type="pct"/>
            <w:tcBorders>
              <w:top w:val="dotted" w:sz="4" w:space="0" w:color="auto"/>
              <w:left w:val="single" w:sz="4" w:space="0" w:color="auto"/>
              <w:bottom w:val="single" w:sz="4" w:space="0" w:color="auto"/>
              <w:right w:val="dotted" w:sz="4" w:space="0" w:color="auto"/>
            </w:tcBorders>
            <w:hideMark/>
          </w:tcPr>
          <w:p w14:paraId="5902C662" w14:textId="77777777"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single" w:sz="4" w:space="0" w:color="auto"/>
              <w:right w:val="dotted" w:sz="4" w:space="0" w:color="auto"/>
            </w:tcBorders>
          </w:tcPr>
          <w:p w14:paraId="5A8171D2"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14:paraId="32F8656C"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single" w:sz="4" w:space="0" w:color="auto"/>
              <w:right w:val="single" w:sz="4" w:space="0" w:color="auto"/>
            </w:tcBorders>
          </w:tcPr>
          <w:p w14:paraId="7E57BBCB" w14:textId="77777777" w:rsidR="00822FBD" w:rsidRDefault="00822FBD">
            <w:pPr>
              <w:spacing w:before="40" w:after="40"/>
              <w:jc w:val="center"/>
              <w:rPr>
                <w:rFonts w:ascii="Calibri" w:hAnsi="Calibri" w:cs="Calibri"/>
                <w:sz w:val="20"/>
                <w:szCs w:val="20"/>
              </w:rPr>
            </w:pPr>
          </w:p>
        </w:tc>
      </w:tr>
    </w:tbl>
    <w:p w14:paraId="6896305A" w14:textId="77777777" w:rsidR="00822FBD" w:rsidRDefault="00822FBD" w:rsidP="00822FBD">
      <w:pPr>
        <w:tabs>
          <w:tab w:val="left" w:pos="1068"/>
        </w:tabs>
        <w:spacing w:before="120" w:after="120"/>
        <w:ind w:left="284" w:hanging="284"/>
        <w:jc w:val="both"/>
        <w:rPr>
          <w:rFonts w:ascii="Calibri" w:hAnsi="Calibri" w:cs="Calibri"/>
          <w:b/>
          <w:sz w:val="20"/>
          <w:szCs w:val="20"/>
        </w:rPr>
      </w:pPr>
    </w:p>
    <w:p w14:paraId="64C9CA81" w14:textId="77777777" w:rsidR="00822FBD" w:rsidRDefault="00822FBD" w:rsidP="00822FBD">
      <w:pPr>
        <w:tabs>
          <w:tab w:val="left" w:pos="1068"/>
        </w:tabs>
        <w:spacing w:before="120" w:after="120"/>
        <w:ind w:left="284" w:hanging="284"/>
        <w:jc w:val="both"/>
        <w:rPr>
          <w:rFonts w:ascii="Calibri" w:hAnsi="Calibri" w:cs="Calibri"/>
          <w:bCs/>
          <w:sz w:val="20"/>
          <w:szCs w:val="20"/>
        </w:rPr>
      </w:pPr>
      <w:r w:rsidRPr="00A4049E">
        <w:rPr>
          <w:rFonts w:ascii="Calibri" w:hAnsi="Calibri" w:cs="Calibri"/>
          <w:bCs/>
          <w:sz w:val="20"/>
          <w:szCs w:val="20"/>
        </w:rPr>
        <w:t>Eventuale (qualora il</w:t>
      </w:r>
      <w:r>
        <w:rPr>
          <w:rFonts w:ascii="Calibri" w:hAnsi="Calibri" w:cs="Calibri"/>
          <w:bCs/>
          <w:sz w:val="20"/>
          <w:szCs w:val="20"/>
        </w:rPr>
        <w:t xml:space="preserve"> consorziato designato sia, a sua volta, un consorzio di cui all’articolo 65, comma 2, lettera c)</w:t>
      </w:r>
      <w:r>
        <w:rPr>
          <w:rFonts w:ascii="Calibri" w:hAnsi="Calibri" w:cs="Calibri"/>
          <w:bCs/>
          <w:sz w:val="20"/>
          <w:szCs w:val="20"/>
          <w:vertAlign w:val="superscript"/>
        </w:rPr>
        <w:footnoteReference w:id="24"/>
      </w:r>
    </w:p>
    <w:p w14:paraId="2C6AA097" w14:textId="77777777" w:rsidR="00822FBD" w:rsidRDefault="00822FBD" w:rsidP="00822FBD">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822FBD" w14:paraId="2EF0BF06" w14:textId="77777777" w:rsidTr="00822FBD">
        <w:trPr>
          <w:gridAfter w:val="1"/>
          <w:wAfter w:w="430" w:type="pct"/>
        </w:trPr>
        <w:tc>
          <w:tcPr>
            <w:tcW w:w="4570" w:type="pct"/>
            <w:gridSpan w:val="5"/>
            <w:tcBorders>
              <w:top w:val="nil"/>
              <w:left w:val="nil"/>
              <w:bottom w:val="nil"/>
              <w:right w:val="nil"/>
            </w:tcBorders>
            <w:hideMark/>
          </w:tcPr>
          <w:p w14:paraId="119F7FA6" w14:textId="77777777" w:rsidR="00822FBD" w:rsidRDefault="00822FBD">
            <w:pPr>
              <w:spacing w:before="20" w:after="20"/>
              <w:ind w:left="34"/>
              <w:jc w:val="both"/>
              <w:rPr>
                <w:rFonts w:ascii="Calibri" w:hAnsi="Calibri" w:cs="Calibri"/>
                <w:bCs/>
                <w:spacing w:val="-2"/>
                <w:sz w:val="20"/>
                <w:szCs w:val="20"/>
              </w:rPr>
            </w:pPr>
            <w:r>
              <w:rPr>
                <w:rFonts w:ascii="Calibri" w:hAnsi="Calibri" w:cs="Calibri"/>
                <w:bCs/>
                <w:sz w:val="20"/>
                <w:szCs w:val="20"/>
              </w:rPr>
              <w:t>Poiché il consorziato designato è, a sua volta, un consorzio di cui all’articolo 65, comma 2, lettera c), esso a sua volta indica i consorziati esecutori. A tal fine allega</w:t>
            </w:r>
            <w:r>
              <w:rPr>
                <w:rFonts w:ascii="Calibri" w:hAnsi="Calibri" w:cs="Calibri"/>
                <w:bCs/>
                <w:spacing w:val="-2"/>
                <w:sz w:val="20"/>
                <w:szCs w:val="20"/>
              </w:rPr>
              <w:t xml:space="preserve"> apposite dichiarazioni secondo il Modello Allegato A, attestanti il possesso dei requisiti di ordine generale richiesti dall’avviso pubblico dei consorziati indicati: </w:t>
            </w:r>
          </w:p>
        </w:tc>
      </w:tr>
      <w:tr w:rsidR="00822FBD" w14:paraId="3850CBDF" w14:textId="77777777" w:rsidTr="00822FBD">
        <w:trPr>
          <w:gridBefore w:val="1"/>
          <w:wBefore w:w="430" w:type="pct"/>
        </w:trPr>
        <w:tc>
          <w:tcPr>
            <w:tcW w:w="294" w:type="pct"/>
            <w:tcBorders>
              <w:top w:val="single" w:sz="4" w:space="0" w:color="auto"/>
              <w:left w:val="single" w:sz="4" w:space="0" w:color="auto"/>
              <w:bottom w:val="single" w:sz="4" w:space="0" w:color="auto"/>
              <w:right w:val="dotted" w:sz="4" w:space="0" w:color="auto"/>
            </w:tcBorders>
          </w:tcPr>
          <w:p w14:paraId="64DD1A1A" w14:textId="77777777"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14:paraId="113F37E2"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14:paraId="414F83D0"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9" w:type="pct"/>
            <w:gridSpan w:val="2"/>
            <w:tcBorders>
              <w:top w:val="single" w:sz="4" w:space="0" w:color="auto"/>
              <w:left w:val="dotted" w:sz="4" w:space="0" w:color="auto"/>
              <w:bottom w:val="single" w:sz="4" w:space="0" w:color="auto"/>
              <w:right w:val="single" w:sz="4" w:space="0" w:color="auto"/>
            </w:tcBorders>
            <w:hideMark/>
          </w:tcPr>
          <w:p w14:paraId="22808A92"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14:paraId="71AE598A" w14:textId="77777777" w:rsidTr="00822FBD">
        <w:trPr>
          <w:gridBefore w:val="1"/>
          <w:wBefore w:w="430" w:type="pct"/>
        </w:trPr>
        <w:tc>
          <w:tcPr>
            <w:tcW w:w="294" w:type="pct"/>
            <w:tcBorders>
              <w:top w:val="single" w:sz="4" w:space="0" w:color="auto"/>
              <w:left w:val="single" w:sz="4" w:space="0" w:color="auto"/>
              <w:bottom w:val="dotted" w:sz="4" w:space="0" w:color="auto"/>
              <w:right w:val="dotted" w:sz="4" w:space="0" w:color="auto"/>
            </w:tcBorders>
            <w:hideMark/>
          </w:tcPr>
          <w:p w14:paraId="0EA9F2C5" w14:textId="77777777"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14:paraId="28D3315B" w14:textId="77777777"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14:paraId="491935F7" w14:textId="77777777" w:rsidR="00822FBD" w:rsidRDefault="00822FBD">
            <w:pPr>
              <w:spacing w:before="40" w:after="40"/>
              <w:rPr>
                <w:rFonts w:ascii="Calibri" w:hAnsi="Calibri" w:cs="Calibri"/>
                <w:sz w:val="20"/>
                <w:szCs w:val="20"/>
              </w:rPr>
            </w:pPr>
          </w:p>
        </w:tc>
        <w:tc>
          <w:tcPr>
            <w:tcW w:w="1259" w:type="pct"/>
            <w:gridSpan w:val="2"/>
            <w:tcBorders>
              <w:top w:val="single" w:sz="4" w:space="0" w:color="auto"/>
              <w:left w:val="dotted" w:sz="4" w:space="0" w:color="auto"/>
              <w:bottom w:val="dotted" w:sz="4" w:space="0" w:color="auto"/>
              <w:right w:val="single" w:sz="4" w:space="0" w:color="auto"/>
            </w:tcBorders>
          </w:tcPr>
          <w:p w14:paraId="673830A0" w14:textId="77777777" w:rsidR="00822FBD" w:rsidRDefault="00822FBD">
            <w:pPr>
              <w:spacing w:before="40" w:after="40"/>
              <w:jc w:val="center"/>
              <w:rPr>
                <w:rFonts w:ascii="Calibri" w:hAnsi="Calibri" w:cs="Calibri"/>
                <w:sz w:val="20"/>
                <w:szCs w:val="20"/>
              </w:rPr>
            </w:pPr>
          </w:p>
        </w:tc>
      </w:tr>
      <w:tr w:rsidR="00822FBD" w14:paraId="78202A22" w14:textId="77777777" w:rsidTr="00822FBD">
        <w:trPr>
          <w:gridBefore w:val="1"/>
          <w:wBefore w:w="430" w:type="pct"/>
        </w:trPr>
        <w:tc>
          <w:tcPr>
            <w:tcW w:w="294" w:type="pct"/>
            <w:tcBorders>
              <w:top w:val="dotted" w:sz="4" w:space="0" w:color="auto"/>
              <w:left w:val="single" w:sz="4" w:space="0" w:color="auto"/>
              <w:bottom w:val="dotted" w:sz="4" w:space="0" w:color="auto"/>
              <w:right w:val="dotted" w:sz="4" w:space="0" w:color="auto"/>
            </w:tcBorders>
            <w:hideMark/>
          </w:tcPr>
          <w:p w14:paraId="48AE0728" w14:textId="77777777"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57556578"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2228191" w14:textId="77777777" w:rsidR="00822FBD" w:rsidRDefault="00822FBD">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right w:val="single" w:sz="4" w:space="0" w:color="auto"/>
            </w:tcBorders>
          </w:tcPr>
          <w:p w14:paraId="00D14A68" w14:textId="77777777" w:rsidR="00822FBD" w:rsidRDefault="00822FBD">
            <w:pPr>
              <w:spacing w:before="40" w:after="40"/>
              <w:jc w:val="center"/>
              <w:rPr>
                <w:rFonts w:ascii="Calibri" w:hAnsi="Calibri" w:cs="Calibri"/>
                <w:sz w:val="20"/>
                <w:szCs w:val="20"/>
              </w:rPr>
            </w:pPr>
          </w:p>
        </w:tc>
      </w:tr>
      <w:tr w:rsidR="00822FBD" w14:paraId="3250D879" w14:textId="77777777" w:rsidTr="00822FBD">
        <w:trPr>
          <w:gridBefore w:val="1"/>
          <w:wBefore w:w="430" w:type="pct"/>
        </w:trPr>
        <w:tc>
          <w:tcPr>
            <w:tcW w:w="294" w:type="pct"/>
            <w:tcBorders>
              <w:top w:val="dotted" w:sz="4" w:space="0" w:color="auto"/>
              <w:left w:val="single" w:sz="4" w:space="0" w:color="auto"/>
              <w:bottom w:val="single" w:sz="4" w:space="0" w:color="auto"/>
              <w:right w:val="dotted" w:sz="4" w:space="0" w:color="auto"/>
            </w:tcBorders>
            <w:hideMark/>
          </w:tcPr>
          <w:p w14:paraId="04FD4D97" w14:textId="77777777"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single" w:sz="4" w:space="0" w:color="auto"/>
              <w:right w:val="dotted" w:sz="4" w:space="0" w:color="auto"/>
            </w:tcBorders>
          </w:tcPr>
          <w:p w14:paraId="0496483D"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14:paraId="145E1059" w14:textId="77777777" w:rsidR="00822FBD" w:rsidRDefault="00822FBD">
            <w:pPr>
              <w:spacing w:before="40" w:after="40"/>
              <w:rPr>
                <w:rFonts w:ascii="Calibri" w:hAnsi="Calibri" w:cs="Calibri"/>
                <w:sz w:val="20"/>
                <w:szCs w:val="20"/>
              </w:rPr>
            </w:pPr>
          </w:p>
        </w:tc>
        <w:tc>
          <w:tcPr>
            <w:tcW w:w="1259" w:type="pct"/>
            <w:gridSpan w:val="2"/>
            <w:tcBorders>
              <w:top w:val="dotted" w:sz="4" w:space="0" w:color="auto"/>
              <w:left w:val="dotted" w:sz="4" w:space="0" w:color="auto"/>
              <w:bottom w:val="single" w:sz="4" w:space="0" w:color="auto"/>
              <w:right w:val="single" w:sz="4" w:space="0" w:color="auto"/>
            </w:tcBorders>
          </w:tcPr>
          <w:p w14:paraId="77A5E50B" w14:textId="77777777" w:rsidR="00822FBD" w:rsidRDefault="00822FBD">
            <w:pPr>
              <w:spacing w:before="40" w:after="40"/>
              <w:jc w:val="center"/>
              <w:rPr>
                <w:rFonts w:ascii="Calibri" w:hAnsi="Calibri" w:cs="Calibri"/>
                <w:sz w:val="20"/>
                <w:szCs w:val="20"/>
              </w:rPr>
            </w:pPr>
          </w:p>
        </w:tc>
      </w:tr>
    </w:tbl>
    <w:p w14:paraId="62713EED" w14:textId="77777777" w:rsidR="00822FBD" w:rsidRDefault="00822FBD" w:rsidP="00E759FD">
      <w:pPr>
        <w:tabs>
          <w:tab w:val="left" w:pos="1068"/>
        </w:tabs>
        <w:spacing w:before="120" w:after="120"/>
        <w:jc w:val="both"/>
        <w:rPr>
          <w:rFonts w:ascii="Calibri" w:hAnsi="Calibri" w:cs="Calibri"/>
          <w:b/>
          <w:sz w:val="20"/>
          <w:szCs w:val="20"/>
        </w:rPr>
      </w:pPr>
    </w:p>
    <w:p w14:paraId="2D87ED28" w14:textId="77777777" w:rsidR="00822FBD" w:rsidRDefault="00822FBD" w:rsidP="00822FBD">
      <w:pPr>
        <w:tabs>
          <w:tab w:val="left" w:pos="1068"/>
        </w:tabs>
        <w:spacing w:before="120" w:after="120"/>
        <w:ind w:left="284" w:hanging="284"/>
        <w:jc w:val="both"/>
        <w:rPr>
          <w:rFonts w:ascii="Calibri" w:hAnsi="Calibri" w:cs="Calibri"/>
          <w:sz w:val="20"/>
          <w:szCs w:val="20"/>
        </w:rPr>
      </w:pPr>
      <w:r>
        <w:rPr>
          <w:rFonts w:ascii="Calibri" w:hAnsi="Calibri" w:cs="Calibri"/>
          <w:b/>
          <w:sz w:val="20"/>
          <w:szCs w:val="20"/>
        </w:rPr>
        <w:t>(In ogni caso)</w:t>
      </w:r>
      <w:r>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822FBD" w14:paraId="75D05FAE" w14:textId="77777777" w:rsidTr="00822FBD">
        <w:tc>
          <w:tcPr>
            <w:tcW w:w="294" w:type="pct"/>
            <w:tcBorders>
              <w:top w:val="single" w:sz="4" w:space="0" w:color="auto"/>
              <w:left w:val="single" w:sz="4" w:space="0" w:color="auto"/>
              <w:bottom w:val="single" w:sz="4" w:space="0" w:color="auto"/>
              <w:right w:val="dotted" w:sz="4" w:space="0" w:color="auto"/>
            </w:tcBorders>
          </w:tcPr>
          <w:p w14:paraId="52A1CFF4" w14:textId="77777777" w:rsidR="00822FBD" w:rsidRDefault="00822FBD">
            <w:pPr>
              <w:spacing w:before="40" w:after="40"/>
              <w:jc w:val="center"/>
              <w:rPr>
                <w:rFonts w:ascii="Calibri" w:hAnsi="Calibri" w:cs="Calibri"/>
                <w:i/>
                <w:sz w:val="20"/>
                <w:szCs w:val="20"/>
              </w:rPr>
            </w:pPr>
          </w:p>
        </w:tc>
        <w:tc>
          <w:tcPr>
            <w:tcW w:w="1845" w:type="pct"/>
            <w:tcBorders>
              <w:top w:val="single" w:sz="4" w:space="0" w:color="auto"/>
              <w:left w:val="dotted" w:sz="4" w:space="0" w:color="auto"/>
              <w:bottom w:val="single" w:sz="4" w:space="0" w:color="auto"/>
              <w:right w:val="dotted" w:sz="4" w:space="0" w:color="auto"/>
            </w:tcBorders>
            <w:hideMark/>
          </w:tcPr>
          <w:p w14:paraId="24B394DD"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Ragione sociale del consorziato</w:t>
            </w:r>
          </w:p>
        </w:tc>
        <w:tc>
          <w:tcPr>
            <w:tcW w:w="1172" w:type="pct"/>
            <w:tcBorders>
              <w:top w:val="single" w:sz="4" w:space="0" w:color="auto"/>
              <w:left w:val="dotted" w:sz="4" w:space="0" w:color="auto"/>
              <w:bottom w:val="single" w:sz="4" w:space="0" w:color="auto"/>
              <w:right w:val="dotted" w:sz="4" w:space="0" w:color="auto"/>
            </w:tcBorders>
            <w:hideMark/>
          </w:tcPr>
          <w:p w14:paraId="1862B83B"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Sede</w:t>
            </w:r>
          </w:p>
        </w:tc>
        <w:tc>
          <w:tcPr>
            <w:tcW w:w="1258" w:type="pct"/>
            <w:tcBorders>
              <w:top w:val="single" w:sz="4" w:space="0" w:color="auto"/>
              <w:left w:val="dotted" w:sz="4" w:space="0" w:color="auto"/>
              <w:bottom w:val="single" w:sz="4" w:space="0" w:color="auto"/>
              <w:right w:val="single" w:sz="4" w:space="0" w:color="auto"/>
            </w:tcBorders>
            <w:hideMark/>
          </w:tcPr>
          <w:p w14:paraId="1E427006" w14:textId="77777777" w:rsidR="00822FBD" w:rsidRDefault="00822FBD">
            <w:pPr>
              <w:spacing w:before="40" w:after="40"/>
              <w:jc w:val="center"/>
              <w:rPr>
                <w:rFonts w:ascii="Calibri" w:hAnsi="Calibri" w:cs="Calibri"/>
                <w:i/>
                <w:sz w:val="20"/>
                <w:szCs w:val="20"/>
              </w:rPr>
            </w:pPr>
            <w:r>
              <w:rPr>
                <w:rFonts w:ascii="Calibri" w:hAnsi="Calibri" w:cs="Calibri"/>
                <w:i/>
                <w:sz w:val="20"/>
                <w:szCs w:val="20"/>
              </w:rPr>
              <w:t>Codice fiscale</w:t>
            </w:r>
          </w:p>
        </w:tc>
      </w:tr>
      <w:tr w:rsidR="00822FBD" w14:paraId="42EE1BC5" w14:textId="77777777" w:rsidTr="00822FBD">
        <w:tc>
          <w:tcPr>
            <w:tcW w:w="294" w:type="pct"/>
            <w:tcBorders>
              <w:top w:val="single" w:sz="4" w:space="0" w:color="auto"/>
              <w:left w:val="single" w:sz="4" w:space="0" w:color="auto"/>
              <w:bottom w:val="dotted" w:sz="4" w:space="0" w:color="auto"/>
              <w:right w:val="dotted" w:sz="4" w:space="0" w:color="auto"/>
            </w:tcBorders>
            <w:hideMark/>
          </w:tcPr>
          <w:p w14:paraId="55F39DAE" w14:textId="77777777" w:rsidR="00822FBD" w:rsidRDefault="00822FBD">
            <w:pPr>
              <w:spacing w:before="40" w:after="40"/>
              <w:jc w:val="center"/>
              <w:rPr>
                <w:rFonts w:ascii="Calibri" w:hAnsi="Calibri" w:cs="Calibri"/>
                <w:sz w:val="20"/>
                <w:szCs w:val="20"/>
              </w:rPr>
            </w:pPr>
            <w:r>
              <w:rPr>
                <w:rFonts w:ascii="Calibri" w:hAnsi="Calibri" w:cs="Calibri"/>
                <w:sz w:val="20"/>
                <w:szCs w:val="20"/>
              </w:rPr>
              <w:t>1</w:t>
            </w:r>
          </w:p>
        </w:tc>
        <w:tc>
          <w:tcPr>
            <w:tcW w:w="1845" w:type="pct"/>
            <w:tcBorders>
              <w:top w:val="single" w:sz="4" w:space="0" w:color="auto"/>
              <w:left w:val="dotted" w:sz="4" w:space="0" w:color="auto"/>
              <w:bottom w:val="dotted" w:sz="4" w:space="0" w:color="auto"/>
              <w:right w:val="dotted" w:sz="4" w:space="0" w:color="auto"/>
            </w:tcBorders>
          </w:tcPr>
          <w:p w14:paraId="7DF505A2" w14:textId="77777777" w:rsidR="00822FBD" w:rsidRDefault="00822FBD">
            <w:pPr>
              <w:spacing w:before="40" w:after="40"/>
              <w:jc w:val="both"/>
              <w:rPr>
                <w:rFonts w:ascii="Calibri" w:hAnsi="Calibri" w:cs="Calibri"/>
                <w:sz w:val="20"/>
                <w:szCs w:val="20"/>
              </w:rPr>
            </w:pPr>
          </w:p>
        </w:tc>
        <w:tc>
          <w:tcPr>
            <w:tcW w:w="1172" w:type="pct"/>
            <w:tcBorders>
              <w:top w:val="single" w:sz="4" w:space="0" w:color="auto"/>
              <w:left w:val="dotted" w:sz="4" w:space="0" w:color="auto"/>
              <w:bottom w:val="dotted" w:sz="4" w:space="0" w:color="auto"/>
              <w:right w:val="dotted" w:sz="4" w:space="0" w:color="auto"/>
            </w:tcBorders>
          </w:tcPr>
          <w:p w14:paraId="3BE6077F" w14:textId="77777777" w:rsidR="00822FBD" w:rsidRDefault="00822FBD">
            <w:pPr>
              <w:spacing w:before="40" w:after="40"/>
              <w:rPr>
                <w:rFonts w:ascii="Calibri" w:hAnsi="Calibri" w:cs="Calibri"/>
                <w:sz w:val="20"/>
                <w:szCs w:val="20"/>
              </w:rPr>
            </w:pPr>
          </w:p>
        </w:tc>
        <w:tc>
          <w:tcPr>
            <w:tcW w:w="1258" w:type="pct"/>
            <w:tcBorders>
              <w:top w:val="single" w:sz="4" w:space="0" w:color="auto"/>
              <w:left w:val="dotted" w:sz="4" w:space="0" w:color="auto"/>
              <w:bottom w:val="dotted" w:sz="4" w:space="0" w:color="auto"/>
              <w:right w:val="single" w:sz="4" w:space="0" w:color="auto"/>
            </w:tcBorders>
          </w:tcPr>
          <w:p w14:paraId="02BA5F7E" w14:textId="77777777" w:rsidR="00822FBD" w:rsidRDefault="00822FBD">
            <w:pPr>
              <w:spacing w:before="40" w:after="40"/>
              <w:jc w:val="center"/>
              <w:rPr>
                <w:rFonts w:ascii="Calibri" w:hAnsi="Calibri" w:cs="Calibri"/>
                <w:sz w:val="20"/>
                <w:szCs w:val="20"/>
              </w:rPr>
            </w:pPr>
          </w:p>
        </w:tc>
      </w:tr>
      <w:tr w:rsidR="00822FBD" w14:paraId="2861DF1C" w14:textId="77777777" w:rsidTr="00822FBD">
        <w:tc>
          <w:tcPr>
            <w:tcW w:w="294" w:type="pct"/>
            <w:tcBorders>
              <w:top w:val="dotted" w:sz="4" w:space="0" w:color="auto"/>
              <w:left w:val="single" w:sz="4" w:space="0" w:color="auto"/>
              <w:bottom w:val="dotted" w:sz="4" w:space="0" w:color="auto"/>
              <w:right w:val="dotted" w:sz="4" w:space="0" w:color="auto"/>
            </w:tcBorders>
            <w:hideMark/>
          </w:tcPr>
          <w:p w14:paraId="43AC3AD9" w14:textId="77777777" w:rsidR="00822FBD" w:rsidRDefault="00822FBD">
            <w:pPr>
              <w:spacing w:before="40" w:after="40"/>
              <w:jc w:val="center"/>
              <w:rPr>
                <w:rFonts w:ascii="Calibri" w:hAnsi="Calibri" w:cs="Calibri"/>
                <w:sz w:val="20"/>
                <w:szCs w:val="20"/>
              </w:rPr>
            </w:pPr>
            <w:r>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415A5EFD"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2FAE6AD"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14:paraId="2E7061BA" w14:textId="77777777" w:rsidR="00822FBD" w:rsidRDefault="00822FBD">
            <w:pPr>
              <w:spacing w:before="40" w:after="40"/>
              <w:jc w:val="center"/>
              <w:rPr>
                <w:rFonts w:ascii="Calibri" w:hAnsi="Calibri" w:cs="Calibri"/>
                <w:sz w:val="20"/>
                <w:szCs w:val="20"/>
              </w:rPr>
            </w:pPr>
          </w:p>
        </w:tc>
      </w:tr>
      <w:tr w:rsidR="00822FBD" w14:paraId="6124E84F" w14:textId="77777777" w:rsidTr="00822FBD">
        <w:tc>
          <w:tcPr>
            <w:tcW w:w="294" w:type="pct"/>
            <w:tcBorders>
              <w:top w:val="dotted" w:sz="4" w:space="0" w:color="auto"/>
              <w:left w:val="single" w:sz="4" w:space="0" w:color="auto"/>
              <w:bottom w:val="dotted" w:sz="4" w:space="0" w:color="auto"/>
              <w:right w:val="dotted" w:sz="4" w:space="0" w:color="auto"/>
            </w:tcBorders>
            <w:hideMark/>
          </w:tcPr>
          <w:p w14:paraId="4DB8F409" w14:textId="77777777" w:rsidR="00822FBD" w:rsidRDefault="00822FBD">
            <w:pPr>
              <w:spacing w:before="40" w:after="40"/>
              <w:jc w:val="center"/>
              <w:rPr>
                <w:rFonts w:ascii="Calibri" w:hAnsi="Calibri" w:cs="Calibri"/>
                <w:sz w:val="20"/>
                <w:szCs w:val="20"/>
              </w:rPr>
            </w:pPr>
            <w:r>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B76E652"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B6EA498"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14:paraId="4EAD15AA" w14:textId="77777777" w:rsidR="00822FBD" w:rsidRDefault="00822FBD">
            <w:pPr>
              <w:spacing w:before="40" w:after="40"/>
              <w:jc w:val="center"/>
              <w:rPr>
                <w:rFonts w:ascii="Calibri" w:hAnsi="Calibri" w:cs="Calibri"/>
                <w:sz w:val="20"/>
                <w:szCs w:val="20"/>
              </w:rPr>
            </w:pPr>
          </w:p>
        </w:tc>
      </w:tr>
      <w:tr w:rsidR="00822FBD" w14:paraId="27ADE5FF" w14:textId="77777777" w:rsidTr="00822FBD">
        <w:tc>
          <w:tcPr>
            <w:tcW w:w="294" w:type="pct"/>
            <w:tcBorders>
              <w:top w:val="dotted" w:sz="4" w:space="0" w:color="auto"/>
              <w:left w:val="single" w:sz="4" w:space="0" w:color="auto"/>
              <w:bottom w:val="dotted" w:sz="4" w:space="0" w:color="auto"/>
              <w:right w:val="dotted" w:sz="4" w:space="0" w:color="auto"/>
            </w:tcBorders>
            <w:hideMark/>
          </w:tcPr>
          <w:p w14:paraId="5FF0F876" w14:textId="77777777" w:rsidR="00822FBD" w:rsidRDefault="00822FBD">
            <w:pPr>
              <w:spacing w:before="40" w:after="40"/>
              <w:jc w:val="center"/>
              <w:rPr>
                <w:rFonts w:ascii="Calibri" w:hAnsi="Calibri" w:cs="Calibri"/>
                <w:sz w:val="20"/>
                <w:szCs w:val="20"/>
              </w:rPr>
            </w:pPr>
            <w:r>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3A78B7EF"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4352956"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right w:val="single" w:sz="4" w:space="0" w:color="auto"/>
            </w:tcBorders>
          </w:tcPr>
          <w:p w14:paraId="467F9618" w14:textId="77777777" w:rsidR="00822FBD" w:rsidRDefault="00822FBD">
            <w:pPr>
              <w:spacing w:before="40" w:after="40"/>
              <w:jc w:val="center"/>
              <w:rPr>
                <w:rFonts w:ascii="Calibri" w:hAnsi="Calibri" w:cs="Calibri"/>
                <w:sz w:val="20"/>
                <w:szCs w:val="20"/>
              </w:rPr>
            </w:pPr>
          </w:p>
        </w:tc>
      </w:tr>
      <w:tr w:rsidR="00822FBD" w14:paraId="45EEB374" w14:textId="77777777" w:rsidTr="00822FBD">
        <w:tc>
          <w:tcPr>
            <w:tcW w:w="294" w:type="pct"/>
            <w:tcBorders>
              <w:top w:val="dotted" w:sz="4" w:space="0" w:color="auto"/>
              <w:left w:val="single" w:sz="4" w:space="0" w:color="auto"/>
              <w:bottom w:val="single" w:sz="4" w:space="0" w:color="auto"/>
              <w:right w:val="dotted" w:sz="4" w:space="0" w:color="auto"/>
            </w:tcBorders>
            <w:hideMark/>
          </w:tcPr>
          <w:p w14:paraId="555D21DB" w14:textId="77777777" w:rsidR="00822FBD" w:rsidRDefault="00822FBD">
            <w:pPr>
              <w:spacing w:before="40" w:after="40"/>
              <w:jc w:val="center"/>
              <w:rPr>
                <w:rFonts w:ascii="Calibri" w:hAnsi="Calibri" w:cs="Calibri"/>
                <w:sz w:val="20"/>
                <w:szCs w:val="20"/>
              </w:rPr>
            </w:pPr>
            <w:r>
              <w:rPr>
                <w:rFonts w:ascii="Calibri" w:hAnsi="Calibri" w:cs="Calibri"/>
                <w:sz w:val="20"/>
                <w:szCs w:val="20"/>
              </w:rPr>
              <w:t>5</w:t>
            </w:r>
          </w:p>
        </w:tc>
        <w:tc>
          <w:tcPr>
            <w:tcW w:w="1845" w:type="pct"/>
            <w:tcBorders>
              <w:top w:val="dotted" w:sz="4" w:space="0" w:color="auto"/>
              <w:left w:val="dotted" w:sz="4" w:space="0" w:color="auto"/>
              <w:bottom w:val="single" w:sz="4" w:space="0" w:color="auto"/>
              <w:right w:val="dotted" w:sz="4" w:space="0" w:color="auto"/>
            </w:tcBorders>
          </w:tcPr>
          <w:p w14:paraId="70E8AD91" w14:textId="77777777" w:rsidR="00822FBD" w:rsidRDefault="00822FBD">
            <w:pPr>
              <w:spacing w:before="40" w:after="40"/>
              <w:jc w:val="both"/>
              <w:rPr>
                <w:rFonts w:ascii="Calibri" w:hAnsi="Calibri" w:cs="Calibri"/>
                <w:sz w:val="20"/>
                <w:szCs w:val="20"/>
              </w:rPr>
            </w:pPr>
          </w:p>
        </w:tc>
        <w:tc>
          <w:tcPr>
            <w:tcW w:w="1172" w:type="pct"/>
            <w:tcBorders>
              <w:top w:val="dotted" w:sz="4" w:space="0" w:color="auto"/>
              <w:left w:val="dotted" w:sz="4" w:space="0" w:color="auto"/>
              <w:bottom w:val="single" w:sz="4" w:space="0" w:color="auto"/>
              <w:right w:val="dotted" w:sz="4" w:space="0" w:color="auto"/>
            </w:tcBorders>
          </w:tcPr>
          <w:p w14:paraId="295779CE" w14:textId="77777777" w:rsidR="00822FBD" w:rsidRDefault="00822FBD">
            <w:pPr>
              <w:spacing w:before="40" w:after="40"/>
              <w:rPr>
                <w:rFonts w:ascii="Calibri" w:hAnsi="Calibri" w:cs="Calibri"/>
                <w:sz w:val="20"/>
                <w:szCs w:val="20"/>
              </w:rPr>
            </w:pPr>
          </w:p>
        </w:tc>
        <w:tc>
          <w:tcPr>
            <w:tcW w:w="1258" w:type="pct"/>
            <w:tcBorders>
              <w:top w:val="dotted" w:sz="4" w:space="0" w:color="auto"/>
              <w:left w:val="dotted" w:sz="4" w:space="0" w:color="auto"/>
              <w:bottom w:val="single" w:sz="4" w:space="0" w:color="auto"/>
              <w:right w:val="single" w:sz="4" w:space="0" w:color="auto"/>
            </w:tcBorders>
          </w:tcPr>
          <w:p w14:paraId="1BE89D7E" w14:textId="77777777" w:rsidR="00822FBD" w:rsidRDefault="00822FBD">
            <w:pPr>
              <w:spacing w:before="40" w:after="40"/>
              <w:jc w:val="center"/>
              <w:rPr>
                <w:rFonts w:ascii="Calibri" w:hAnsi="Calibri" w:cs="Calibri"/>
                <w:sz w:val="20"/>
                <w:szCs w:val="20"/>
              </w:rPr>
            </w:pPr>
          </w:p>
        </w:tc>
      </w:tr>
    </w:tbl>
    <w:p w14:paraId="71674A52" w14:textId="77777777" w:rsidR="00822FBD" w:rsidRDefault="00822FBD" w:rsidP="00822FBD">
      <w:pPr>
        <w:tabs>
          <w:tab w:val="left" w:pos="1068"/>
        </w:tabs>
        <w:spacing w:before="120" w:after="120"/>
        <w:ind w:left="284" w:hanging="284"/>
        <w:jc w:val="both"/>
        <w:rPr>
          <w:rFonts w:ascii="Calibri" w:hAnsi="Calibri" w:cs="Calibri"/>
          <w:b/>
          <w:sz w:val="20"/>
          <w:szCs w:val="20"/>
        </w:rPr>
      </w:pPr>
    </w:p>
    <w:p w14:paraId="229B1C2F" w14:textId="77777777" w:rsidR="00822FBD" w:rsidRDefault="00822FBD" w:rsidP="00822FBD">
      <w:pPr>
        <w:tabs>
          <w:tab w:val="left" w:pos="1068"/>
        </w:tabs>
        <w:spacing w:before="120" w:after="120"/>
        <w:ind w:left="284" w:hanging="284"/>
        <w:jc w:val="both"/>
        <w:rPr>
          <w:rFonts w:ascii="Calibri" w:hAnsi="Calibri" w:cs="Calibri"/>
          <w:b/>
          <w:sz w:val="20"/>
          <w:szCs w:val="20"/>
        </w:rPr>
      </w:pPr>
      <w:r>
        <w:rPr>
          <w:rFonts w:ascii="Calibri" w:hAnsi="Calibri" w:cs="Calibri"/>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2FBD" w14:paraId="759D565F" w14:textId="77777777" w:rsidTr="00822FBD">
        <w:tc>
          <w:tcPr>
            <w:tcW w:w="10138" w:type="dxa"/>
            <w:tcBorders>
              <w:top w:val="single" w:sz="4" w:space="0" w:color="auto"/>
              <w:left w:val="single" w:sz="4" w:space="0" w:color="auto"/>
              <w:bottom w:val="single" w:sz="4" w:space="0" w:color="auto"/>
              <w:right w:val="single" w:sz="4" w:space="0" w:color="auto"/>
            </w:tcBorders>
            <w:hideMark/>
          </w:tcPr>
          <w:p w14:paraId="3394FC3C" w14:textId="77777777" w:rsidR="00822FBD" w:rsidRDefault="00822FBD">
            <w:pPr>
              <w:widowControl w:val="0"/>
              <w:jc w:val="center"/>
              <w:rPr>
                <w:rFonts w:ascii="Calibri" w:hAnsi="Calibri" w:cs="Calibri"/>
                <w:b/>
                <w:bCs/>
                <w:sz w:val="20"/>
                <w:szCs w:val="20"/>
              </w:rPr>
            </w:pPr>
            <w:r>
              <w:rPr>
                <w:rFonts w:ascii="Calibri" w:hAnsi="Calibri" w:cs="Calibri"/>
                <w:b/>
                <w:bCs/>
                <w:spacing w:val="-4"/>
                <w:sz w:val="20"/>
                <w:szCs w:val="20"/>
              </w:rPr>
              <w:lastRenderedPageBreak/>
              <w:t>G. CONOSCENZA DELLE CONDIZIONI CONTRATTUALI, INDICAZIONE DEI RECAPITI, INDICAZIONI AI FINI DELLA VERIFICA REGOLARITA’ CONTRIBUTIVA</w:t>
            </w:r>
          </w:p>
        </w:tc>
      </w:tr>
    </w:tbl>
    <w:p w14:paraId="30076CC7" w14:textId="77777777" w:rsidR="00822FBD" w:rsidRDefault="00822FBD" w:rsidP="00822FBD">
      <w:pPr>
        <w:tabs>
          <w:tab w:val="left" w:pos="1068"/>
        </w:tabs>
        <w:jc w:val="both"/>
        <w:rPr>
          <w:rFonts w:ascii="Calibri" w:hAnsi="Calibri" w:cs="Calibri"/>
          <w:b/>
          <w:sz w:val="20"/>
          <w:szCs w:val="20"/>
        </w:rPr>
      </w:pPr>
    </w:p>
    <w:p w14:paraId="27E4E849" w14:textId="77777777" w:rsidR="00822FBD" w:rsidRDefault="00822FBD" w:rsidP="00822FBD">
      <w:pPr>
        <w:tabs>
          <w:tab w:val="left" w:pos="1068"/>
        </w:tabs>
        <w:jc w:val="both"/>
        <w:rPr>
          <w:rFonts w:ascii="Calibri" w:hAnsi="Calibri" w:cs="Calibri"/>
          <w:b/>
          <w:sz w:val="20"/>
          <w:szCs w:val="20"/>
        </w:rPr>
      </w:pPr>
    </w:p>
    <w:p w14:paraId="13AFF1C5" w14:textId="77777777" w:rsidR="00822FBD" w:rsidRDefault="00822FBD" w:rsidP="00822FBD">
      <w:pPr>
        <w:tabs>
          <w:tab w:val="left" w:pos="1068"/>
        </w:tabs>
        <w:ind w:left="284" w:hanging="284"/>
        <w:jc w:val="center"/>
        <w:rPr>
          <w:rFonts w:ascii="Calibri" w:hAnsi="Calibri" w:cs="Calibri"/>
          <w:b/>
          <w:sz w:val="20"/>
          <w:szCs w:val="20"/>
        </w:rPr>
      </w:pPr>
      <w:r>
        <w:rPr>
          <w:rFonts w:ascii="Calibri" w:hAnsi="Calibri" w:cs="Calibri"/>
          <w:b/>
          <w:sz w:val="20"/>
          <w:szCs w:val="20"/>
        </w:rPr>
        <w:t xml:space="preserve">DICHIARA INFINE </w:t>
      </w:r>
      <w:r>
        <w:rPr>
          <w:rFonts w:ascii="Calibri" w:hAnsi="Calibri" w:cs="Calibri"/>
          <w:b/>
          <w:sz w:val="20"/>
          <w:szCs w:val="20"/>
          <w:vertAlign w:val="superscript"/>
        </w:rPr>
        <w:footnoteReference w:id="25"/>
      </w:r>
      <w:r>
        <w:rPr>
          <w:rFonts w:ascii="Calibri" w:hAnsi="Calibri" w:cs="Calibri"/>
          <w:b/>
          <w:sz w:val="20"/>
          <w:szCs w:val="20"/>
        </w:rPr>
        <w:t xml:space="preserve"> </w:t>
      </w:r>
    </w:p>
    <w:p w14:paraId="5FDABD59" w14:textId="77777777" w:rsidR="00822FBD" w:rsidRDefault="00822FBD" w:rsidP="00822FBD">
      <w:pPr>
        <w:tabs>
          <w:tab w:val="left" w:pos="1068"/>
        </w:tabs>
        <w:ind w:left="284" w:hanging="284"/>
        <w:jc w:val="center"/>
        <w:rPr>
          <w:rFonts w:ascii="Calibri" w:hAnsi="Calibri" w:cs="Calibri"/>
          <w:b/>
          <w:sz w:val="20"/>
          <w:szCs w:val="20"/>
        </w:rPr>
      </w:pPr>
      <w:r>
        <w:rPr>
          <w:rFonts w:ascii="Calibri" w:hAnsi="Calibri" w:cs="Calibri"/>
          <w:b/>
          <w:sz w:val="20"/>
          <w:szCs w:val="20"/>
        </w:rPr>
        <w:t xml:space="preserve"> </w:t>
      </w:r>
    </w:p>
    <w:p w14:paraId="659EF4AB" w14:textId="77777777" w:rsidR="00822FBD" w:rsidRDefault="00822FBD" w:rsidP="00822FBD">
      <w:pPr>
        <w:numPr>
          <w:ilvl w:val="0"/>
          <w:numId w:val="1"/>
        </w:numPr>
        <w:spacing w:after="200" w:line="276" w:lineRule="auto"/>
        <w:jc w:val="both"/>
        <w:rPr>
          <w:rFonts w:ascii="Calibri" w:hAnsi="Calibri" w:cs="Calibri"/>
          <w:sz w:val="20"/>
          <w:szCs w:val="20"/>
        </w:rPr>
      </w:pPr>
      <w:bookmarkStart w:id="3" w:name="_Hlk138288859"/>
      <w:r>
        <w:rPr>
          <w:rFonts w:ascii="Calibri" w:hAnsi="Calibri" w:cs="Calibri"/>
          <w:sz w:val="20"/>
          <w:szCs w:val="20"/>
        </w:rPr>
        <w:t>di accettare espressamente tutta la documentazione di gara predisposta dalla stazione appaltante, ribadendo di non avere riserva alcuna in ordine alla eseguibilità delle prestazioni previste in appalto;</w:t>
      </w:r>
    </w:p>
    <w:p w14:paraId="1E1D2F32" w14:textId="5D5AA830" w:rsidR="00822FBD" w:rsidRDefault="00822FBD" w:rsidP="00822FBD">
      <w:pPr>
        <w:numPr>
          <w:ilvl w:val="0"/>
          <w:numId w:val="1"/>
        </w:numPr>
        <w:spacing w:after="200" w:line="276" w:lineRule="auto"/>
        <w:jc w:val="both"/>
        <w:rPr>
          <w:rFonts w:ascii="Calibri" w:hAnsi="Calibri" w:cs="Calibri"/>
          <w:sz w:val="20"/>
          <w:szCs w:val="20"/>
        </w:rPr>
      </w:pPr>
      <w: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fldChar w:fldCharType="separate"/>
      </w:r>
      <w:r>
        <w:fldChar w:fldCharType="end"/>
      </w:r>
      <w:bookmarkEnd w:id="3"/>
      <w:r w:rsidR="00A4049E">
        <w:t xml:space="preserve"> </w:t>
      </w:r>
      <w:r w:rsidR="00A4049E" w:rsidRPr="00A4049E">
        <w:rPr>
          <w:rFonts w:ascii="Calibri" w:hAnsi="Calibri" w:cs="Calibri"/>
          <w:sz w:val="20"/>
          <w:szCs w:val="20"/>
        </w:rPr>
        <w:t>di</w:t>
      </w:r>
      <w:r>
        <w:rPr>
          <w:rFonts w:ascii="Calibri" w:hAnsi="Calibri" w:cs="Calibri"/>
          <w:sz w:val="20"/>
          <w:szCs w:val="20"/>
        </w:rPr>
        <w:t xml:space="preserve">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59CD3E0" w14:textId="6F1EB59C" w:rsidR="00822FBD" w:rsidRDefault="00822FBD" w:rsidP="00822FBD">
      <w:pPr>
        <w:numPr>
          <w:ilvl w:val="0"/>
          <w:numId w:val="1"/>
        </w:numPr>
        <w:spacing w:after="200" w:line="276" w:lineRule="auto"/>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che pertanto, sulla base della stima effettuata, </w:t>
      </w:r>
      <w:r w:rsidRPr="004E30C9">
        <w:rPr>
          <w:rFonts w:ascii="Calibri" w:hAnsi="Calibri" w:cs="Calibri"/>
          <w:sz w:val="20"/>
          <w:szCs w:val="20"/>
        </w:rPr>
        <w:t>l’indicazione del corrispettivo contrattuale proposto</w:t>
      </w:r>
      <w:r w:rsidR="00F44563" w:rsidRPr="004E30C9">
        <w:rPr>
          <w:rFonts w:ascii="Calibri" w:hAnsi="Calibri" w:cs="Calibri"/>
          <w:sz w:val="20"/>
          <w:szCs w:val="20"/>
        </w:rPr>
        <w:t xml:space="preserve"> (Spread)</w:t>
      </w:r>
      <w:r>
        <w:rPr>
          <w:rFonts w:ascii="Calibri" w:hAnsi="Calibri" w:cs="Calibri"/>
          <w:sz w:val="20"/>
          <w:szCs w:val="20"/>
        </w:rPr>
        <w:t xml:space="preserve"> è remunerativo per l’impresa, tenendo conto di tutte le condizioni necessarie per l’esecuzione dei </w:t>
      </w:r>
      <w:r w:rsidR="00F44563">
        <w:rPr>
          <w:rFonts w:ascii="Calibri" w:hAnsi="Calibri" w:cs="Calibri"/>
          <w:sz w:val="20"/>
          <w:szCs w:val="20"/>
        </w:rPr>
        <w:t>servizi.</w:t>
      </w:r>
    </w:p>
    <w:p w14:paraId="5C79100A" w14:textId="39B2E5CB" w:rsidR="00822FBD" w:rsidRDefault="00822FBD" w:rsidP="00822FBD">
      <w:pPr>
        <w:numPr>
          <w:ilvl w:val="0"/>
          <w:numId w:val="1"/>
        </w:numPr>
        <w:spacing w:after="200" w:line="276" w:lineRule="auto"/>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di accettare espressamente che la stazione appaltante, qualora l’offerta presentata risulti aggiudicataria, verifichi l’attendibilità degli impegni assunti da questa impresa</w:t>
      </w:r>
      <w:r w:rsidR="00F44563">
        <w:rPr>
          <w:rFonts w:ascii="Calibri" w:hAnsi="Calibri" w:cs="Calibri"/>
          <w:sz w:val="20"/>
          <w:szCs w:val="20"/>
        </w:rPr>
        <w:t xml:space="preserve">, </w:t>
      </w:r>
      <w:r>
        <w:rPr>
          <w:rFonts w:ascii="Calibri" w:hAnsi="Calibri" w:cs="Calibri"/>
          <w:sz w:val="20"/>
          <w:szCs w:val="20"/>
        </w:rPr>
        <w:t>valutando la sostenibilità economica anche in relazione alla tutela dei diritti inderogabili dei lavoratori, potendo operare anche ai sensi dell’articolo 110 del D. Lgs 36/2023.</w:t>
      </w:r>
    </w:p>
    <w:p w14:paraId="2B693D68" w14:textId="77777777"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7F65763A" w14:textId="317DB10C" w:rsidR="00822FBD" w:rsidRPr="004E30C9" w:rsidRDefault="00822FBD" w:rsidP="004E30C9">
      <w:pPr>
        <w:pStyle w:val="Paragrafoelenco"/>
        <w:numPr>
          <w:ilvl w:val="0"/>
          <w:numId w:val="1"/>
        </w:numPr>
        <w:jc w:val="both"/>
        <w:rPr>
          <w:rFonts w:ascii="Calibri" w:hAnsi="Calibri" w:cs="Calibri"/>
          <w:sz w:val="20"/>
          <w:szCs w:val="20"/>
        </w:rPr>
      </w:pPr>
      <w:r w:rsidRPr="004E30C9">
        <w:rPr>
          <w:rFonts w:ascii="Calibri" w:hAnsi="Calibri" w:cs="Calibri"/>
          <w:sz w:val="20"/>
          <w:szCs w:val="20"/>
        </w:rPr>
        <w:t>ai fini della piena conoscenza ed efficacia delle comunicazioni:</w:t>
      </w:r>
    </w:p>
    <w:p w14:paraId="727578CB" w14:textId="77777777" w:rsidR="00822FBD" w:rsidRDefault="00822FBD" w:rsidP="00822FBD">
      <w:pPr>
        <w:ind w:left="283" w:hanging="340"/>
        <w:jc w:val="both"/>
        <w:rPr>
          <w:rFonts w:ascii="Calibri" w:hAnsi="Calibri" w:cs="Calibri"/>
          <w:sz w:val="20"/>
          <w:szCs w:val="20"/>
        </w:rPr>
      </w:pPr>
    </w:p>
    <w:p w14:paraId="1FA7E8FA" w14:textId="77777777" w:rsidR="00822FBD" w:rsidRDefault="00822FBD" w:rsidP="004E30C9">
      <w:pPr>
        <w:ind w:left="658" w:hanging="340"/>
        <w:jc w:val="both"/>
        <w:rPr>
          <w:rFonts w:ascii="Calibri" w:hAnsi="Calibri" w:cs="Calibri"/>
          <w:sz w:val="20"/>
          <w:szCs w:val="20"/>
        </w:rPr>
      </w:pPr>
      <w:r>
        <w:rPr>
          <w:rFonts w:ascii="Calibri" w:hAnsi="Calibri" w:cs="Calibri"/>
          <w:sz w:val="20"/>
          <w:szCs w:val="20"/>
        </w:rPr>
        <w:fldChar w:fldCharType="begin">
          <w:ffData>
            <w:name w:val="Controllo4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quale </w:t>
      </w:r>
      <w:r>
        <w:rPr>
          <w:rFonts w:ascii="Calibri" w:hAnsi="Calibri" w:cs="Calibri"/>
          <w:b/>
          <w:caps/>
          <w:sz w:val="20"/>
          <w:szCs w:val="20"/>
        </w:rPr>
        <w:t>OPERATORE in forma singola</w:t>
      </w:r>
      <w:r>
        <w:rPr>
          <w:rFonts w:ascii="Calibri" w:hAnsi="Calibri" w:cs="Calibri"/>
          <w:sz w:val="20"/>
          <w:szCs w:val="20"/>
        </w:rPr>
        <w:t xml:space="preserve"> ovvero </w:t>
      </w:r>
      <w:r>
        <w:rPr>
          <w:rFonts w:ascii="Calibri" w:hAnsi="Calibri" w:cs="Calibri"/>
          <w:b/>
          <w:sz w:val="20"/>
          <w:szCs w:val="20"/>
        </w:rPr>
        <w:t xml:space="preserve">MANDATARIO </w:t>
      </w:r>
      <w:r>
        <w:rPr>
          <w:rFonts w:ascii="Calibri" w:hAnsi="Calibri" w:cs="Calibri"/>
          <w:sz w:val="20"/>
          <w:szCs w:val="20"/>
        </w:rPr>
        <w:t xml:space="preserve">di RTI </w:t>
      </w:r>
    </w:p>
    <w:tbl>
      <w:tblPr>
        <w:tblW w:w="9246"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822FBD" w14:paraId="27C9C83E" w14:textId="77777777" w:rsidTr="004E30C9">
        <w:tc>
          <w:tcPr>
            <w:tcW w:w="421" w:type="dxa"/>
            <w:tcBorders>
              <w:top w:val="nil"/>
              <w:left w:val="nil"/>
              <w:bottom w:val="nil"/>
              <w:right w:val="nil"/>
            </w:tcBorders>
            <w:hideMark/>
          </w:tcPr>
          <w:p w14:paraId="07A18196" w14:textId="77777777" w:rsidR="00822FBD" w:rsidRDefault="00822FBD">
            <w:pPr>
              <w:spacing w:before="40" w:after="40"/>
              <w:jc w:val="both"/>
              <w:rPr>
                <w:rFonts w:ascii="Calibri" w:hAnsi="Calibri" w:cs="Calibri"/>
                <w:sz w:val="20"/>
                <w:szCs w:val="20"/>
              </w:rPr>
            </w:pPr>
            <w:r>
              <w:rPr>
                <w:rFonts w:ascii="Calibri" w:hAnsi="Calibri" w:cs="Calibri"/>
                <w:sz w:val="20"/>
                <w:szCs w:val="20"/>
              </w:rPr>
              <w:t>a)</w:t>
            </w:r>
          </w:p>
        </w:tc>
        <w:tc>
          <w:tcPr>
            <w:tcW w:w="8825" w:type="dxa"/>
            <w:gridSpan w:val="10"/>
            <w:tcBorders>
              <w:top w:val="nil"/>
              <w:left w:val="nil"/>
              <w:bottom w:val="nil"/>
              <w:right w:val="nil"/>
            </w:tcBorders>
            <w:hideMark/>
          </w:tcPr>
          <w:p w14:paraId="59F504E6" w14:textId="77777777" w:rsidR="00822FBD" w:rsidRDefault="00822FBD">
            <w:pPr>
              <w:spacing w:before="40" w:after="40"/>
              <w:jc w:val="both"/>
              <w:rPr>
                <w:rFonts w:ascii="Calibri" w:hAnsi="Calibri" w:cs="Calibri"/>
                <w:sz w:val="20"/>
                <w:szCs w:val="20"/>
              </w:rPr>
            </w:pPr>
            <w:r>
              <w:rPr>
                <w:rFonts w:ascii="Calibri" w:hAnsi="Calibri" w:cs="Calibri"/>
                <w:sz w:val="20"/>
                <w:szCs w:val="20"/>
              </w:rPr>
              <w:t>di eleggere, ai fini della presente procedura, il proprio domicilio all’indirizzo:</w:t>
            </w:r>
          </w:p>
        </w:tc>
      </w:tr>
      <w:tr w:rsidR="00822FBD" w14:paraId="1D7A282F" w14:textId="77777777" w:rsidTr="004E30C9">
        <w:tc>
          <w:tcPr>
            <w:tcW w:w="421" w:type="dxa"/>
            <w:tcBorders>
              <w:top w:val="nil"/>
              <w:left w:val="nil"/>
              <w:bottom w:val="nil"/>
              <w:right w:val="nil"/>
            </w:tcBorders>
          </w:tcPr>
          <w:p w14:paraId="0313C074" w14:textId="77777777" w:rsidR="00822FBD" w:rsidRDefault="00822FBD">
            <w:pPr>
              <w:spacing w:before="40" w:after="40"/>
              <w:jc w:val="both"/>
              <w:rPr>
                <w:rFonts w:ascii="Calibri" w:hAnsi="Calibri" w:cs="Calibri"/>
                <w:sz w:val="20"/>
                <w:szCs w:val="20"/>
              </w:rPr>
            </w:pPr>
          </w:p>
        </w:tc>
        <w:tc>
          <w:tcPr>
            <w:tcW w:w="552" w:type="dxa"/>
            <w:tcBorders>
              <w:top w:val="nil"/>
              <w:left w:val="nil"/>
              <w:bottom w:val="nil"/>
              <w:right w:val="nil"/>
            </w:tcBorders>
            <w:hideMark/>
          </w:tcPr>
          <w:p w14:paraId="27CAD206" w14:textId="77777777"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w:t>
            </w:r>
          </w:p>
        </w:tc>
        <w:tc>
          <w:tcPr>
            <w:tcW w:w="8273" w:type="dxa"/>
            <w:gridSpan w:val="9"/>
            <w:tcBorders>
              <w:top w:val="nil"/>
              <w:left w:val="nil"/>
              <w:bottom w:val="nil"/>
              <w:right w:val="nil"/>
            </w:tcBorders>
            <w:hideMark/>
          </w:tcPr>
          <w:p w14:paraId="2AE7E648" w14:textId="77777777" w:rsidR="00822FBD" w:rsidRDefault="00822FBD">
            <w:pPr>
              <w:spacing w:before="40" w:after="40"/>
              <w:jc w:val="both"/>
              <w:rPr>
                <w:rFonts w:ascii="Calibri" w:hAnsi="Calibri" w:cs="Calibri"/>
                <w:sz w:val="20"/>
                <w:szCs w:val="20"/>
              </w:rPr>
            </w:pPr>
            <w:r>
              <w:rPr>
                <w:rFonts w:ascii="Calibri" w:hAnsi="Calibri" w:cs="Calibri"/>
                <w:sz w:val="20"/>
                <w:szCs w:val="20"/>
              </w:rPr>
              <w:t>riportato all’inizio della presente dichiarazione;</w:t>
            </w:r>
          </w:p>
        </w:tc>
      </w:tr>
      <w:tr w:rsidR="00822FBD" w14:paraId="75202A22" w14:textId="77777777" w:rsidTr="004E30C9">
        <w:tc>
          <w:tcPr>
            <w:tcW w:w="421" w:type="dxa"/>
            <w:tcBorders>
              <w:top w:val="nil"/>
              <w:left w:val="nil"/>
              <w:bottom w:val="nil"/>
              <w:right w:val="nil"/>
            </w:tcBorders>
          </w:tcPr>
          <w:p w14:paraId="7264463F" w14:textId="77777777" w:rsidR="00822FBD" w:rsidRDefault="00822FBD">
            <w:pPr>
              <w:spacing w:before="40" w:after="40"/>
              <w:jc w:val="both"/>
              <w:rPr>
                <w:rFonts w:ascii="Calibri" w:hAnsi="Calibri" w:cs="Calibri"/>
                <w:sz w:val="20"/>
                <w:szCs w:val="20"/>
              </w:rPr>
            </w:pPr>
          </w:p>
        </w:tc>
        <w:tc>
          <w:tcPr>
            <w:tcW w:w="552" w:type="dxa"/>
            <w:tcBorders>
              <w:top w:val="nil"/>
              <w:left w:val="nil"/>
              <w:bottom w:val="nil"/>
              <w:right w:val="nil"/>
            </w:tcBorders>
            <w:hideMark/>
          </w:tcPr>
          <w:p w14:paraId="0BE7E16A" w14:textId="77777777" w:rsidR="00822FBD" w:rsidRDefault="00822FBD">
            <w:pPr>
              <w:spacing w:before="40" w:after="40"/>
              <w:jc w:val="both"/>
              <w:rPr>
                <w:rFonts w:ascii="Calibri" w:hAnsi="Calibri" w:cs="Calibri"/>
                <w:sz w:val="20"/>
                <w:szCs w:val="20"/>
              </w:rPr>
            </w:pPr>
            <w:r>
              <w:rPr>
                <w:rFonts w:ascii="Calibri" w:hAnsi="Calibri" w:cs="Calibri"/>
                <w:sz w:val="20"/>
                <w:szCs w:val="20"/>
              </w:rPr>
              <w:fldChar w:fldCharType="begin">
                <w:ffData>
                  <w:name w:val="Controllo26"/>
                  <w:enabled/>
                  <w:calcOnExit w:val="0"/>
                  <w:checkBox>
                    <w:sizeAuto/>
                    <w:default w:val="0"/>
                  </w:checkBox>
                </w:ffData>
              </w:fldChar>
            </w:r>
            <w:bookmarkStart w:id="4" w:name="Controllo26"/>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fldChar w:fldCharType="end"/>
            </w:r>
            <w:bookmarkEnd w:id="4"/>
            <w:r>
              <w:rPr>
                <w:rFonts w:ascii="Calibri" w:hAnsi="Calibri" w:cs="Calibri"/>
                <w:sz w:val="20"/>
                <w:szCs w:val="20"/>
              </w:rPr>
              <w:t>-</w:t>
            </w:r>
          </w:p>
        </w:tc>
        <w:tc>
          <w:tcPr>
            <w:tcW w:w="1925" w:type="dxa"/>
            <w:gridSpan w:val="2"/>
            <w:tcBorders>
              <w:top w:val="nil"/>
              <w:left w:val="nil"/>
              <w:bottom w:val="nil"/>
              <w:right w:val="nil"/>
            </w:tcBorders>
            <w:hideMark/>
          </w:tcPr>
          <w:p w14:paraId="59BF632B" w14:textId="77777777" w:rsidR="00822FBD" w:rsidRDefault="00822FBD">
            <w:pPr>
              <w:spacing w:before="40" w:after="40"/>
              <w:jc w:val="both"/>
              <w:rPr>
                <w:rFonts w:ascii="Calibri" w:hAnsi="Calibri" w:cs="Calibri"/>
                <w:sz w:val="20"/>
                <w:szCs w:val="20"/>
              </w:rPr>
            </w:pPr>
            <w:r>
              <w:rPr>
                <w:rFonts w:ascii="Calibri" w:hAnsi="Calibri" w:cs="Calibri"/>
                <w:sz w:val="20"/>
                <w:szCs w:val="20"/>
              </w:rPr>
              <w:t>via/piazza/altro:</w:t>
            </w:r>
          </w:p>
        </w:tc>
        <w:tc>
          <w:tcPr>
            <w:tcW w:w="4376" w:type="dxa"/>
            <w:gridSpan w:val="5"/>
            <w:tcBorders>
              <w:top w:val="nil"/>
              <w:left w:val="nil"/>
              <w:bottom w:val="dotted" w:sz="4" w:space="0" w:color="auto"/>
              <w:right w:val="nil"/>
            </w:tcBorders>
          </w:tcPr>
          <w:p w14:paraId="1E4C4349" w14:textId="77777777" w:rsidR="00822FBD" w:rsidRDefault="00822FBD">
            <w:pPr>
              <w:spacing w:before="40" w:after="40"/>
              <w:jc w:val="both"/>
              <w:rPr>
                <w:rFonts w:ascii="Calibri" w:hAnsi="Calibri" w:cs="Calibri"/>
                <w:sz w:val="20"/>
                <w:szCs w:val="20"/>
              </w:rPr>
            </w:pPr>
          </w:p>
        </w:tc>
        <w:tc>
          <w:tcPr>
            <w:tcW w:w="1121" w:type="dxa"/>
            <w:tcBorders>
              <w:top w:val="nil"/>
              <w:left w:val="nil"/>
              <w:bottom w:val="nil"/>
              <w:right w:val="nil"/>
            </w:tcBorders>
            <w:hideMark/>
          </w:tcPr>
          <w:p w14:paraId="6EBE191D" w14:textId="77777777" w:rsidR="00822FBD" w:rsidRDefault="00822FBD">
            <w:pPr>
              <w:spacing w:before="40" w:after="40"/>
              <w:jc w:val="both"/>
              <w:rPr>
                <w:rFonts w:ascii="Calibri" w:hAnsi="Calibri" w:cs="Calibri"/>
                <w:sz w:val="20"/>
                <w:szCs w:val="20"/>
              </w:rPr>
            </w:pPr>
            <w:r>
              <w:rPr>
                <w:rFonts w:ascii="Calibri" w:hAnsi="Calibri" w:cs="Calibri"/>
                <w:sz w:val="20"/>
                <w:szCs w:val="20"/>
              </w:rPr>
              <w:t>numero:</w:t>
            </w:r>
          </w:p>
        </w:tc>
        <w:tc>
          <w:tcPr>
            <w:tcW w:w="851" w:type="dxa"/>
            <w:tcBorders>
              <w:top w:val="nil"/>
              <w:left w:val="nil"/>
              <w:bottom w:val="dotted" w:sz="4" w:space="0" w:color="auto"/>
              <w:right w:val="nil"/>
            </w:tcBorders>
          </w:tcPr>
          <w:p w14:paraId="0DD66653" w14:textId="77777777" w:rsidR="00822FBD" w:rsidRDefault="00822FBD">
            <w:pPr>
              <w:spacing w:before="40" w:after="40"/>
              <w:jc w:val="both"/>
              <w:rPr>
                <w:rFonts w:ascii="Calibri" w:hAnsi="Calibri" w:cs="Calibri"/>
                <w:sz w:val="20"/>
                <w:szCs w:val="20"/>
              </w:rPr>
            </w:pPr>
          </w:p>
        </w:tc>
      </w:tr>
      <w:tr w:rsidR="00822FBD" w14:paraId="39F70ADC" w14:textId="77777777" w:rsidTr="004E30C9">
        <w:tc>
          <w:tcPr>
            <w:tcW w:w="421" w:type="dxa"/>
            <w:tcBorders>
              <w:top w:val="nil"/>
              <w:left w:val="nil"/>
              <w:bottom w:val="nil"/>
              <w:right w:val="nil"/>
            </w:tcBorders>
          </w:tcPr>
          <w:p w14:paraId="6DFD4C17" w14:textId="77777777" w:rsidR="00822FBD" w:rsidRDefault="00822FBD">
            <w:pPr>
              <w:spacing w:before="40" w:after="40"/>
              <w:jc w:val="both"/>
              <w:rPr>
                <w:rFonts w:ascii="Calibri" w:hAnsi="Calibri" w:cs="Calibri"/>
                <w:sz w:val="20"/>
                <w:szCs w:val="20"/>
              </w:rPr>
            </w:pPr>
          </w:p>
        </w:tc>
        <w:tc>
          <w:tcPr>
            <w:tcW w:w="552" w:type="dxa"/>
            <w:tcBorders>
              <w:top w:val="nil"/>
              <w:left w:val="nil"/>
              <w:bottom w:val="nil"/>
              <w:right w:val="nil"/>
            </w:tcBorders>
          </w:tcPr>
          <w:p w14:paraId="295D045F" w14:textId="77777777" w:rsidR="00822FBD" w:rsidRDefault="00822FBD">
            <w:pPr>
              <w:spacing w:before="40" w:after="40"/>
              <w:jc w:val="both"/>
              <w:rPr>
                <w:rFonts w:ascii="Calibri" w:hAnsi="Calibri" w:cs="Calibri"/>
                <w:sz w:val="20"/>
                <w:szCs w:val="20"/>
              </w:rPr>
            </w:pPr>
          </w:p>
        </w:tc>
        <w:tc>
          <w:tcPr>
            <w:tcW w:w="3947" w:type="dxa"/>
            <w:gridSpan w:val="4"/>
            <w:tcBorders>
              <w:top w:val="nil"/>
              <w:left w:val="nil"/>
              <w:bottom w:val="nil"/>
              <w:right w:val="nil"/>
            </w:tcBorders>
            <w:hideMark/>
          </w:tcPr>
          <w:p w14:paraId="707D6748" w14:textId="77777777" w:rsidR="00822FBD" w:rsidRDefault="00822FBD">
            <w:pPr>
              <w:spacing w:before="40" w:after="40"/>
              <w:jc w:val="both"/>
              <w:rPr>
                <w:rFonts w:ascii="Calibri" w:hAnsi="Calibri" w:cs="Calibri"/>
                <w:sz w:val="20"/>
                <w:szCs w:val="20"/>
              </w:rPr>
            </w:pPr>
            <w:r>
              <w:rPr>
                <w:rFonts w:ascii="Calibri" w:hAnsi="Calibri" w:cs="Calibri"/>
                <w:sz w:val="20"/>
                <w:szCs w:val="20"/>
              </w:rPr>
              <w:t>(altre indicazioni: presso / frazione / altro)</w:t>
            </w:r>
          </w:p>
        </w:tc>
        <w:tc>
          <w:tcPr>
            <w:tcW w:w="4326" w:type="dxa"/>
            <w:gridSpan w:val="5"/>
            <w:tcBorders>
              <w:top w:val="nil"/>
              <w:left w:val="nil"/>
              <w:bottom w:val="dotted" w:sz="4" w:space="0" w:color="auto"/>
              <w:right w:val="nil"/>
            </w:tcBorders>
          </w:tcPr>
          <w:p w14:paraId="15F02CE5" w14:textId="77777777" w:rsidR="00822FBD" w:rsidRDefault="00822FBD">
            <w:pPr>
              <w:spacing w:before="40" w:after="40"/>
              <w:jc w:val="both"/>
              <w:rPr>
                <w:rFonts w:ascii="Calibri" w:hAnsi="Calibri" w:cs="Calibri"/>
                <w:sz w:val="20"/>
                <w:szCs w:val="20"/>
              </w:rPr>
            </w:pPr>
          </w:p>
        </w:tc>
      </w:tr>
      <w:tr w:rsidR="00822FBD" w14:paraId="4B7CD0E7" w14:textId="77777777" w:rsidTr="004E30C9">
        <w:tc>
          <w:tcPr>
            <w:tcW w:w="421" w:type="dxa"/>
            <w:tcBorders>
              <w:top w:val="nil"/>
              <w:left w:val="nil"/>
              <w:bottom w:val="nil"/>
              <w:right w:val="nil"/>
            </w:tcBorders>
          </w:tcPr>
          <w:p w14:paraId="55686034" w14:textId="77777777" w:rsidR="00822FBD" w:rsidRDefault="00822FBD">
            <w:pPr>
              <w:spacing w:before="40" w:after="40"/>
              <w:jc w:val="both"/>
              <w:rPr>
                <w:rFonts w:ascii="Calibri" w:hAnsi="Calibri" w:cs="Calibri"/>
                <w:sz w:val="20"/>
                <w:szCs w:val="20"/>
              </w:rPr>
            </w:pPr>
          </w:p>
        </w:tc>
        <w:tc>
          <w:tcPr>
            <w:tcW w:w="552" w:type="dxa"/>
            <w:tcBorders>
              <w:top w:val="nil"/>
              <w:left w:val="nil"/>
              <w:bottom w:val="nil"/>
              <w:right w:val="nil"/>
            </w:tcBorders>
          </w:tcPr>
          <w:p w14:paraId="203F9345" w14:textId="77777777" w:rsidR="00822FBD" w:rsidRDefault="00822FBD">
            <w:pPr>
              <w:spacing w:before="40" w:after="40"/>
              <w:jc w:val="both"/>
              <w:rPr>
                <w:rFonts w:ascii="Calibri" w:hAnsi="Calibri" w:cs="Calibri"/>
                <w:sz w:val="20"/>
                <w:szCs w:val="20"/>
              </w:rPr>
            </w:pPr>
          </w:p>
        </w:tc>
        <w:tc>
          <w:tcPr>
            <w:tcW w:w="707" w:type="dxa"/>
            <w:tcBorders>
              <w:top w:val="nil"/>
              <w:left w:val="nil"/>
              <w:bottom w:val="nil"/>
              <w:right w:val="nil"/>
            </w:tcBorders>
            <w:hideMark/>
          </w:tcPr>
          <w:p w14:paraId="42017284" w14:textId="77777777" w:rsidR="00822FBD" w:rsidRDefault="00822FBD">
            <w:pPr>
              <w:spacing w:before="40" w:after="40"/>
              <w:jc w:val="both"/>
              <w:rPr>
                <w:rFonts w:ascii="Calibri" w:hAnsi="Calibri" w:cs="Calibri"/>
                <w:sz w:val="20"/>
                <w:szCs w:val="20"/>
              </w:rPr>
            </w:pPr>
            <w:r>
              <w:rPr>
                <w:rFonts w:ascii="Calibri" w:hAnsi="Calibri" w:cs="Calibri"/>
                <w:sz w:val="20"/>
                <w:szCs w:val="20"/>
              </w:rPr>
              <w:t>CAP</w:t>
            </w:r>
          </w:p>
        </w:tc>
        <w:tc>
          <w:tcPr>
            <w:tcW w:w="1218" w:type="dxa"/>
            <w:tcBorders>
              <w:top w:val="nil"/>
              <w:left w:val="nil"/>
              <w:bottom w:val="dotted" w:sz="4" w:space="0" w:color="auto"/>
              <w:right w:val="nil"/>
            </w:tcBorders>
          </w:tcPr>
          <w:p w14:paraId="4C93117C" w14:textId="77777777" w:rsidR="00822FBD" w:rsidRDefault="00822FBD">
            <w:pPr>
              <w:spacing w:before="40" w:after="40"/>
              <w:jc w:val="both"/>
              <w:rPr>
                <w:rFonts w:ascii="Calibri" w:hAnsi="Calibri" w:cs="Calibri"/>
                <w:sz w:val="20"/>
                <w:szCs w:val="20"/>
              </w:rPr>
            </w:pPr>
          </w:p>
        </w:tc>
        <w:tc>
          <w:tcPr>
            <w:tcW w:w="818" w:type="dxa"/>
            <w:tcBorders>
              <w:top w:val="nil"/>
              <w:left w:val="nil"/>
              <w:bottom w:val="nil"/>
              <w:right w:val="nil"/>
            </w:tcBorders>
            <w:hideMark/>
          </w:tcPr>
          <w:p w14:paraId="4112B297" w14:textId="77777777" w:rsidR="00822FBD" w:rsidRDefault="00822FBD">
            <w:pPr>
              <w:spacing w:before="40" w:after="40"/>
              <w:jc w:val="both"/>
              <w:rPr>
                <w:rFonts w:ascii="Calibri" w:hAnsi="Calibri" w:cs="Calibri"/>
                <w:sz w:val="20"/>
                <w:szCs w:val="20"/>
              </w:rPr>
            </w:pPr>
            <w:r>
              <w:rPr>
                <w:rFonts w:ascii="Calibri" w:hAnsi="Calibri" w:cs="Calibri"/>
                <w:sz w:val="20"/>
                <w:szCs w:val="20"/>
              </w:rPr>
              <w:t>città:</w:t>
            </w:r>
          </w:p>
        </w:tc>
        <w:tc>
          <w:tcPr>
            <w:tcW w:w="3558" w:type="dxa"/>
            <w:gridSpan w:val="4"/>
            <w:tcBorders>
              <w:top w:val="nil"/>
              <w:left w:val="nil"/>
              <w:bottom w:val="dotted" w:sz="4" w:space="0" w:color="auto"/>
              <w:right w:val="nil"/>
            </w:tcBorders>
          </w:tcPr>
          <w:p w14:paraId="055A1DF4" w14:textId="77777777" w:rsidR="00822FBD" w:rsidRDefault="00822FBD">
            <w:pPr>
              <w:spacing w:before="40" w:after="40"/>
              <w:jc w:val="both"/>
              <w:rPr>
                <w:rFonts w:ascii="Calibri" w:hAnsi="Calibri" w:cs="Calibri"/>
                <w:sz w:val="20"/>
                <w:szCs w:val="20"/>
              </w:rPr>
            </w:pPr>
          </w:p>
        </w:tc>
        <w:tc>
          <w:tcPr>
            <w:tcW w:w="1121" w:type="dxa"/>
            <w:tcBorders>
              <w:top w:val="dotted" w:sz="4" w:space="0" w:color="auto"/>
              <w:left w:val="nil"/>
              <w:bottom w:val="nil"/>
              <w:right w:val="nil"/>
            </w:tcBorders>
            <w:hideMark/>
          </w:tcPr>
          <w:p w14:paraId="6D3BDDF9" w14:textId="77777777" w:rsidR="00822FBD" w:rsidRDefault="00822FBD">
            <w:pPr>
              <w:spacing w:before="40" w:after="40"/>
              <w:jc w:val="both"/>
              <w:rPr>
                <w:rFonts w:ascii="Calibri" w:hAnsi="Calibri" w:cs="Calibri"/>
                <w:sz w:val="20"/>
                <w:szCs w:val="20"/>
              </w:rPr>
            </w:pPr>
            <w:r>
              <w:rPr>
                <w:rFonts w:ascii="Calibri" w:hAnsi="Calibri" w:cs="Calibri"/>
                <w:sz w:val="20"/>
                <w:szCs w:val="20"/>
              </w:rPr>
              <w:t>provincia:</w:t>
            </w:r>
          </w:p>
        </w:tc>
        <w:tc>
          <w:tcPr>
            <w:tcW w:w="851" w:type="dxa"/>
            <w:tcBorders>
              <w:top w:val="dotted" w:sz="4" w:space="0" w:color="auto"/>
              <w:left w:val="nil"/>
              <w:bottom w:val="dotted" w:sz="4" w:space="0" w:color="auto"/>
              <w:right w:val="nil"/>
            </w:tcBorders>
          </w:tcPr>
          <w:p w14:paraId="2CBF8C79" w14:textId="77777777" w:rsidR="00822FBD" w:rsidRDefault="00822FBD">
            <w:pPr>
              <w:spacing w:before="40" w:after="40"/>
              <w:jc w:val="both"/>
              <w:rPr>
                <w:rFonts w:ascii="Calibri" w:hAnsi="Calibri" w:cs="Calibri"/>
                <w:sz w:val="20"/>
                <w:szCs w:val="20"/>
              </w:rPr>
            </w:pPr>
          </w:p>
        </w:tc>
      </w:tr>
      <w:tr w:rsidR="00822FBD" w14:paraId="15EBFFEF" w14:textId="77777777" w:rsidTr="004E30C9">
        <w:tc>
          <w:tcPr>
            <w:tcW w:w="421" w:type="dxa"/>
            <w:tcBorders>
              <w:top w:val="nil"/>
              <w:left w:val="nil"/>
              <w:bottom w:val="nil"/>
              <w:right w:val="nil"/>
            </w:tcBorders>
            <w:hideMark/>
          </w:tcPr>
          <w:p w14:paraId="0E670AAF" w14:textId="77777777" w:rsidR="00822FBD" w:rsidRDefault="00822FBD">
            <w:pPr>
              <w:spacing w:before="40" w:after="40"/>
              <w:jc w:val="both"/>
              <w:rPr>
                <w:rFonts w:ascii="Calibri" w:hAnsi="Calibri" w:cs="Calibri"/>
                <w:sz w:val="20"/>
                <w:szCs w:val="20"/>
              </w:rPr>
            </w:pPr>
            <w:r>
              <w:rPr>
                <w:rFonts w:ascii="Calibri" w:hAnsi="Calibri" w:cs="Calibri"/>
                <w:sz w:val="20"/>
                <w:szCs w:val="20"/>
              </w:rPr>
              <w:t>b)</w:t>
            </w:r>
          </w:p>
        </w:tc>
        <w:tc>
          <w:tcPr>
            <w:tcW w:w="8825" w:type="dxa"/>
            <w:gridSpan w:val="10"/>
            <w:tcBorders>
              <w:top w:val="nil"/>
              <w:left w:val="nil"/>
              <w:bottom w:val="nil"/>
              <w:right w:val="nil"/>
            </w:tcBorders>
            <w:hideMark/>
          </w:tcPr>
          <w:p w14:paraId="22118A1B" w14:textId="77777777" w:rsidR="00822FBD" w:rsidRDefault="00822FBD">
            <w:pPr>
              <w:spacing w:before="40" w:after="40"/>
              <w:jc w:val="both"/>
              <w:rPr>
                <w:rFonts w:ascii="Calibri" w:hAnsi="Calibri" w:cs="Calibri"/>
                <w:sz w:val="20"/>
                <w:szCs w:val="20"/>
              </w:rPr>
            </w:pPr>
            <w:r>
              <w:rPr>
                <w:rFonts w:ascii="Calibri" w:hAnsi="Calibri" w:cs="Calibri"/>
                <w:sz w:val="20"/>
                <w:szCs w:val="20"/>
              </w:rPr>
              <w:t xml:space="preserve">di avere i seguenti indirizzi di posta elettronica: </w:t>
            </w:r>
          </w:p>
        </w:tc>
      </w:tr>
      <w:tr w:rsidR="00822FBD" w14:paraId="51FB578C" w14:textId="77777777" w:rsidTr="004E30C9">
        <w:tc>
          <w:tcPr>
            <w:tcW w:w="421" w:type="dxa"/>
            <w:tcBorders>
              <w:top w:val="nil"/>
              <w:left w:val="nil"/>
              <w:bottom w:val="nil"/>
              <w:right w:val="nil"/>
            </w:tcBorders>
          </w:tcPr>
          <w:p w14:paraId="19C62A4D" w14:textId="77777777" w:rsidR="00822FBD" w:rsidRDefault="00822FBD">
            <w:pPr>
              <w:spacing w:before="40" w:after="40"/>
              <w:jc w:val="both"/>
              <w:rPr>
                <w:rFonts w:ascii="Calibri" w:hAnsi="Calibri" w:cs="Calibri"/>
                <w:sz w:val="20"/>
                <w:szCs w:val="20"/>
              </w:rPr>
            </w:pPr>
          </w:p>
        </w:tc>
        <w:tc>
          <w:tcPr>
            <w:tcW w:w="2477" w:type="dxa"/>
            <w:gridSpan w:val="3"/>
            <w:tcBorders>
              <w:top w:val="nil"/>
              <w:left w:val="nil"/>
              <w:bottom w:val="nil"/>
              <w:right w:val="nil"/>
            </w:tcBorders>
            <w:hideMark/>
          </w:tcPr>
          <w:p w14:paraId="62518178" w14:textId="77777777" w:rsidR="00822FBD" w:rsidRDefault="00822FBD">
            <w:pPr>
              <w:spacing w:before="40" w:after="40"/>
              <w:jc w:val="both"/>
              <w:rPr>
                <w:rFonts w:ascii="Calibri" w:hAnsi="Calibri" w:cs="Calibri"/>
                <w:sz w:val="20"/>
                <w:szCs w:val="20"/>
              </w:rPr>
            </w:pPr>
            <w:r>
              <w:rPr>
                <w:rFonts w:ascii="Calibri" w:hAnsi="Calibri" w:cs="Calibri"/>
                <w:sz w:val="20"/>
                <w:szCs w:val="20"/>
              </w:rPr>
              <w:t xml:space="preserve">- </w:t>
            </w:r>
            <w:r>
              <w:rPr>
                <w:rFonts w:ascii="Calibri" w:hAnsi="Calibri" w:cs="Calibri"/>
                <w:b/>
                <w:bCs/>
                <w:sz w:val="20"/>
                <w:szCs w:val="20"/>
              </w:rPr>
              <w:t>certificata (PEC)</w:t>
            </w:r>
            <w:r>
              <w:rPr>
                <w:rFonts w:ascii="Calibri" w:hAnsi="Calibri" w:cs="Calibri"/>
                <w:sz w:val="20"/>
                <w:szCs w:val="20"/>
              </w:rPr>
              <w:t>:</w:t>
            </w:r>
          </w:p>
        </w:tc>
        <w:tc>
          <w:tcPr>
            <w:tcW w:w="2623" w:type="dxa"/>
            <w:gridSpan w:val="3"/>
            <w:tcBorders>
              <w:top w:val="nil"/>
              <w:left w:val="nil"/>
              <w:bottom w:val="dotted" w:sz="4" w:space="0" w:color="auto"/>
              <w:right w:val="nil"/>
            </w:tcBorders>
          </w:tcPr>
          <w:p w14:paraId="6BE0CCF4" w14:textId="77777777" w:rsidR="00822FBD" w:rsidRDefault="00822FBD">
            <w:pPr>
              <w:spacing w:before="40" w:after="40"/>
              <w:jc w:val="both"/>
              <w:rPr>
                <w:rFonts w:ascii="Calibri" w:hAnsi="Calibri" w:cs="Calibri"/>
                <w:sz w:val="20"/>
                <w:szCs w:val="20"/>
              </w:rPr>
            </w:pPr>
          </w:p>
        </w:tc>
        <w:tc>
          <w:tcPr>
            <w:tcW w:w="422" w:type="dxa"/>
            <w:tcBorders>
              <w:top w:val="nil"/>
              <w:left w:val="nil"/>
              <w:bottom w:val="nil"/>
              <w:right w:val="nil"/>
            </w:tcBorders>
            <w:hideMark/>
          </w:tcPr>
          <w:p w14:paraId="2A23B037" w14:textId="77777777" w:rsidR="00822FBD" w:rsidRDefault="00822FBD">
            <w:pPr>
              <w:spacing w:before="40" w:after="40"/>
              <w:jc w:val="both"/>
              <w:rPr>
                <w:rFonts w:ascii="Calibri" w:hAnsi="Calibri" w:cs="Calibri"/>
                <w:sz w:val="20"/>
                <w:szCs w:val="20"/>
              </w:rPr>
            </w:pPr>
            <w:r>
              <w:rPr>
                <w:rFonts w:ascii="Calibri" w:hAnsi="Calibri" w:cs="Calibri"/>
                <w:sz w:val="20"/>
                <w:szCs w:val="20"/>
              </w:rPr>
              <w:t>@</w:t>
            </w:r>
          </w:p>
        </w:tc>
        <w:tc>
          <w:tcPr>
            <w:tcW w:w="3303" w:type="dxa"/>
            <w:gridSpan w:val="3"/>
            <w:tcBorders>
              <w:top w:val="nil"/>
              <w:left w:val="nil"/>
              <w:bottom w:val="dotted" w:sz="4" w:space="0" w:color="auto"/>
              <w:right w:val="nil"/>
            </w:tcBorders>
          </w:tcPr>
          <w:p w14:paraId="362C0652" w14:textId="77777777" w:rsidR="00822FBD" w:rsidRDefault="00822FBD">
            <w:pPr>
              <w:spacing w:before="40" w:after="40"/>
              <w:jc w:val="both"/>
              <w:rPr>
                <w:rFonts w:ascii="Calibri" w:hAnsi="Calibri" w:cs="Calibri"/>
                <w:sz w:val="20"/>
                <w:szCs w:val="20"/>
              </w:rPr>
            </w:pPr>
          </w:p>
        </w:tc>
      </w:tr>
      <w:tr w:rsidR="00822FBD" w14:paraId="201B5BC4" w14:textId="77777777" w:rsidTr="004E30C9">
        <w:tc>
          <w:tcPr>
            <w:tcW w:w="421" w:type="dxa"/>
            <w:tcBorders>
              <w:top w:val="nil"/>
              <w:left w:val="nil"/>
              <w:bottom w:val="nil"/>
              <w:right w:val="nil"/>
            </w:tcBorders>
          </w:tcPr>
          <w:p w14:paraId="325A74F2" w14:textId="77777777" w:rsidR="00822FBD" w:rsidRDefault="00822FBD">
            <w:pPr>
              <w:spacing w:before="40" w:after="40"/>
              <w:jc w:val="both"/>
              <w:rPr>
                <w:rFonts w:ascii="Calibri" w:hAnsi="Calibri" w:cs="Calibri"/>
                <w:sz w:val="20"/>
                <w:szCs w:val="20"/>
              </w:rPr>
            </w:pPr>
          </w:p>
        </w:tc>
        <w:tc>
          <w:tcPr>
            <w:tcW w:w="8825" w:type="dxa"/>
            <w:gridSpan w:val="10"/>
            <w:tcBorders>
              <w:top w:val="nil"/>
              <w:left w:val="nil"/>
              <w:bottom w:val="nil"/>
              <w:right w:val="nil"/>
            </w:tcBorders>
            <w:hideMark/>
          </w:tcPr>
          <w:p w14:paraId="53452EA5" w14:textId="77777777" w:rsidR="00822FBD" w:rsidRDefault="00822FBD">
            <w:pPr>
              <w:spacing w:before="40" w:after="40"/>
              <w:jc w:val="both"/>
              <w:rPr>
                <w:rFonts w:ascii="Calibri" w:hAnsi="Calibri" w:cs="Calibri"/>
                <w:sz w:val="20"/>
                <w:szCs w:val="20"/>
              </w:rPr>
            </w:pPr>
            <w:r>
              <w:rPr>
                <w:rFonts w:ascii="Calibri" w:hAnsi="Calibri" w:cs="Calibri"/>
                <w:sz w:val="20"/>
                <w:szCs w:val="20"/>
              </w:rPr>
              <w:t>autorizzando espressamente la stazione appaltante all’utilizzo di questo mezzo di comunicazione;</w:t>
            </w:r>
          </w:p>
        </w:tc>
      </w:tr>
    </w:tbl>
    <w:p w14:paraId="549C304A" w14:textId="77777777" w:rsidR="00822FBD" w:rsidRDefault="00822FBD" w:rsidP="004E30C9">
      <w:pPr>
        <w:ind w:left="658" w:hanging="340"/>
        <w:jc w:val="both"/>
        <w:rPr>
          <w:rFonts w:ascii="Calibri" w:hAnsi="Calibri" w:cs="Calibri"/>
          <w:sz w:val="20"/>
          <w:szCs w:val="20"/>
        </w:rPr>
      </w:pPr>
      <w:r>
        <w:rPr>
          <w:rFonts w:ascii="Calibri" w:hAnsi="Calibri" w:cs="Calibri"/>
          <w:sz w:val="20"/>
          <w:szCs w:val="20"/>
        </w:rPr>
        <w:fldChar w:fldCharType="begin">
          <w:ffData>
            <w:name w:val="Controllo4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quale </w:t>
      </w:r>
      <w:r>
        <w:rPr>
          <w:rFonts w:ascii="Calibri" w:hAnsi="Calibri" w:cs="Calibri"/>
          <w:b/>
          <w:sz w:val="20"/>
          <w:szCs w:val="20"/>
        </w:rPr>
        <w:t xml:space="preserve">MANDANTE </w:t>
      </w:r>
      <w:r>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06F568AB" w14:textId="77777777" w:rsidR="00822FBD" w:rsidRDefault="00822FBD" w:rsidP="00822FBD">
      <w:pPr>
        <w:tabs>
          <w:tab w:val="left" w:pos="1068"/>
        </w:tabs>
        <w:spacing w:before="120" w:after="120"/>
        <w:ind w:left="284" w:hanging="284"/>
        <w:jc w:val="center"/>
        <w:rPr>
          <w:rFonts w:ascii="Calibri" w:hAnsi="Calibri" w:cs="Calibri"/>
          <w:b/>
          <w:sz w:val="20"/>
          <w:szCs w:val="20"/>
        </w:rPr>
      </w:pPr>
    </w:p>
    <w:p w14:paraId="0FBD1D2C" w14:textId="77777777" w:rsidR="00822FBD" w:rsidRDefault="00822FBD" w:rsidP="00822FB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DICHIARA</w:t>
      </w:r>
      <w:r>
        <w:rPr>
          <w:rFonts w:ascii="Calibri" w:hAnsi="Calibri" w:cs="Calibri"/>
          <w:sz w:val="20"/>
          <w:szCs w:val="20"/>
          <w:vertAlign w:val="superscript"/>
        </w:rPr>
        <w:t xml:space="preserve"> </w:t>
      </w:r>
    </w:p>
    <w:p w14:paraId="6514EB89" w14:textId="3A97FD86" w:rsidR="00822FBD" w:rsidRPr="004E30C9" w:rsidRDefault="00822FBD" w:rsidP="004E30C9">
      <w:pPr>
        <w:pStyle w:val="Paragrafoelenco"/>
        <w:numPr>
          <w:ilvl w:val="0"/>
          <w:numId w:val="1"/>
        </w:numPr>
        <w:spacing w:before="60" w:after="120"/>
        <w:jc w:val="both"/>
        <w:rPr>
          <w:rFonts w:ascii="Calibri" w:hAnsi="Calibri" w:cs="Calibri"/>
          <w:sz w:val="20"/>
          <w:szCs w:val="20"/>
        </w:rPr>
      </w:pPr>
      <w:r w:rsidRPr="004E30C9">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6E9CDCB4" w14:textId="77777777" w:rsidR="00F06583" w:rsidRDefault="00F06583" w:rsidP="00822FBD">
      <w:pPr>
        <w:spacing w:before="60" w:after="120"/>
        <w:ind w:left="-142"/>
        <w:jc w:val="both"/>
        <w:rPr>
          <w:rFonts w:ascii="Calibri" w:hAnsi="Calibri" w:cs="Calibri"/>
          <w:b/>
          <w:i/>
          <w:sz w:val="20"/>
          <w:szCs w:val="20"/>
        </w:rPr>
      </w:pPr>
    </w:p>
    <w:p w14:paraId="12CBE1D9" w14:textId="77777777" w:rsidR="00822FBD" w:rsidRDefault="00822FBD" w:rsidP="00822FBD">
      <w:pPr>
        <w:spacing w:before="60" w:after="120"/>
        <w:ind w:left="-142"/>
        <w:jc w:val="both"/>
        <w:rPr>
          <w:rFonts w:ascii="Calibri" w:hAnsi="Calibri" w:cs="Calibri"/>
          <w:b/>
          <w:i/>
          <w:sz w:val="20"/>
          <w:szCs w:val="20"/>
        </w:rPr>
      </w:pPr>
      <w:r>
        <w:rPr>
          <w:rFonts w:ascii="Calibri" w:hAnsi="Calibri" w:cs="Calibri"/>
          <w:b/>
          <w:i/>
          <w:sz w:val="20"/>
          <w:szCs w:val="20"/>
        </w:rPr>
        <w:t>Eventuale</w:t>
      </w:r>
    </w:p>
    <w:p w14:paraId="32A4106F" w14:textId="2A47F785" w:rsidR="00822FBD" w:rsidRPr="004E30C9" w:rsidRDefault="00822FBD" w:rsidP="004E30C9">
      <w:pPr>
        <w:pStyle w:val="Paragrafoelenco"/>
        <w:numPr>
          <w:ilvl w:val="0"/>
          <w:numId w:val="1"/>
        </w:numPr>
        <w:spacing w:before="60" w:after="120"/>
        <w:jc w:val="both"/>
        <w:rPr>
          <w:rFonts w:ascii="Calibri" w:hAnsi="Calibri" w:cs="Calibri"/>
          <w:sz w:val="20"/>
          <w:szCs w:val="20"/>
        </w:rPr>
      </w:pPr>
      <w:r w:rsidRPr="004E30C9">
        <w:rPr>
          <w:rFonts w:ascii="Calibri" w:hAnsi="Calibri" w:cs="Calibri"/>
          <w:sz w:val="20"/>
          <w:szCs w:val="20"/>
        </w:rPr>
        <w:t xml:space="preserve">Dichiarazioni in caso di sottoposizione a concordato preventivo con continuità aziendale </w:t>
      </w:r>
    </w:p>
    <w:p w14:paraId="5B173A8E" w14:textId="77777777"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t>DICHIARA che il provvedimento di ammissione al concordato è stato emesso il ……………. da ………………………………………………………………………………………………………</w:t>
      </w:r>
    </w:p>
    <w:p w14:paraId="252E3753" w14:textId="77777777"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lastRenderedPageBreak/>
        <w:t xml:space="preserve">▪ </w:t>
      </w:r>
      <w:r>
        <w:rPr>
          <w:rFonts w:ascii="Calibri" w:hAnsi="Calibri" w:cs="Calibri"/>
          <w:sz w:val="20"/>
          <w:szCs w:val="20"/>
        </w:rPr>
        <w:tab/>
        <w:t>DICHIARA che il provvedimento di autorizzazione a partecipare alle gare è stato emesso il ……………. da ………………………………………………………………………</w:t>
      </w:r>
    </w:p>
    <w:p w14:paraId="790D278B" w14:textId="77777777" w:rsidR="00822FBD" w:rsidRDefault="00822FBD" w:rsidP="00822FBD">
      <w:pPr>
        <w:spacing w:before="60" w:after="60"/>
        <w:ind w:left="426" w:hanging="284"/>
        <w:jc w:val="both"/>
        <w:rPr>
          <w:rFonts w:ascii="Calibri" w:hAnsi="Calibri" w:cs="Calibri"/>
          <w:sz w:val="20"/>
          <w:szCs w:val="20"/>
        </w:rPr>
      </w:pPr>
      <w:r>
        <w:rPr>
          <w:rFonts w:ascii="Calibri" w:hAnsi="Calibri" w:cs="Calibri"/>
          <w:sz w:val="20"/>
          <w:szCs w:val="20"/>
        </w:rPr>
        <w:t xml:space="preserve">▪ (solo in caso di raggruppamento)  </w:t>
      </w:r>
    </w:p>
    <w:p w14:paraId="08B2E8C6" w14:textId="77777777" w:rsidR="00822FBD" w:rsidRDefault="00822FBD" w:rsidP="00822FBD">
      <w:pPr>
        <w:spacing w:before="60" w:after="60"/>
        <w:ind w:left="426" w:hanging="284"/>
        <w:jc w:val="both"/>
        <w:rPr>
          <w:rFonts w:ascii="Calibri" w:hAnsi="Calibri" w:cs="Calibri"/>
          <w:sz w:val="20"/>
          <w:szCs w:val="20"/>
        </w:rPr>
      </w:pPr>
      <w:r>
        <w:rPr>
          <w:rFonts w:ascii="Calibri" w:hAnsi="Calibri" w:cs="Calibri"/>
          <w:sz w:val="20"/>
          <w:szCs w:val="20"/>
        </w:rPr>
        <w:t>DICHIARA che le altre imprese aderenti al raggruppamento non sono assoggettate ad una procedura concorsuale, ai sensi dell’articolo 95, commi 4 e 5, del decreto legislativo n. 14/2019</w:t>
      </w:r>
    </w:p>
    <w:p w14:paraId="5298AF59" w14:textId="77777777" w:rsidR="00822FBD" w:rsidRDefault="00822FBD" w:rsidP="00822FBD">
      <w:pPr>
        <w:spacing w:before="60" w:after="60"/>
        <w:ind w:left="426" w:hanging="284"/>
        <w:jc w:val="both"/>
        <w:rPr>
          <w:rFonts w:ascii="Calibri" w:hAnsi="Calibri" w:cs="Calibri"/>
          <w:strike/>
          <w:sz w:val="20"/>
          <w:szCs w:val="20"/>
        </w:rPr>
      </w:pPr>
    </w:p>
    <w:p w14:paraId="468BC4BF" w14:textId="77777777" w:rsidR="00822FBD" w:rsidRDefault="00822FBD" w:rsidP="00822FBD">
      <w:pPr>
        <w:spacing w:before="60" w:after="120"/>
        <w:ind w:left="426" w:hanging="284"/>
        <w:jc w:val="both"/>
        <w:rPr>
          <w:rFonts w:ascii="Calibri" w:hAnsi="Calibri" w:cs="Calibri"/>
          <w:sz w:val="20"/>
          <w:szCs w:val="20"/>
        </w:rPr>
      </w:pPr>
      <w:r>
        <w:rPr>
          <w:rFonts w:ascii="Calibri" w:hAnsi="Calibri" w:cs="Calibri"/>
          <w:sz w:val="20"/>
          <w:szCs w:val="20"/>
        </w:rPr>
        <w:t>▪ ALLEGA la relazione di un professionista in possesso dei requisiti di cui all'articolo 2, comma 1, lettera o) del decreto legislativo succitato che attesta la conformità al piano e la ragionevole capacità di adempimento del contratto</w:t>
      </w:r>
    </w:p>
    <w:p w14:paraId="7B079DF0" w14:textId="77777777" w:rsidR="00822FBD" w:rsidRDefault="00822FBD" w:rsidP="00822FBD">
      <w:pPr>
        <w:spacing w:before="60" w:after="120"/>
        <w:ind w:left="-142"/>
        <w:jc w:val="both"/>
        <w:rPr>
          <w:rFonts w:ascii="Calibri" w:hAnsi="Calibri" w:cs="Calibri"/>
          <w:b/>
          <w:i/>
          <w:sz w:val="20"/>
          <w:szCs w:val="20"/>
        </w:rPr>
      </w:pPr>
      <w:r>
        <w:rPr>
          <w:rFonts w:ascii="Calibri" w:hAnsi="Calibri" w:cs="Calibri"/>
          <w:b/>
          <w:i/>
          <w:sz w:val="20"/>
          <w:szCs w:val="20"/>
        </w:rPr>
        <w:t>Eventuale</w:t>
      </w:r>
    </w:p>
    <w:p w14:paraId="6E42F61F" w14:textId="2FEEAE9F" w:rsidR="00822FBD" w:rsidRPr="004E30C9" w:rsidRDefault="00822FBD" w:rsidP="004E30C9">
      <w:pPr>
        <w:pStyle w:val="Paragrafoelenco"/>
        <w:numPr>
          <w:ilvl w:val="0"/>
          <w:numId w:val="1"/>
        </w:numPr>
        <w:spacing w:before="60" w:after="120"/>
        <w:jc w:val="both"/>
        <w:rPr>
          <w:rFonts w:ascii="Calibri" w:hAnsi="Calibri" w:cs="Calibri"/>
          <w:sz w:val="20"/>
          <w:szCs w:val="20"/>
        </w:rPr>
      </w:pPr>
      <w:r w:rsidRPr="004E30C9">
        <w:rPr>
          <w:rFonts w:ascii="Calibri" w:hAnsi="Calibri" w:cs="Calibri"/>
          <w:sz w:val="20"/>
          <w:szCs w:val="20"/>
        </w:rPr>
        <w:t xml:space="preserve">Dichiarazioni in caso di sottoposizione a sequestro/confisca </w:t>
      </w:r>
    </w:p>
    <w:p w14:paraId="19E8FFDF" w14:textId="77777777" w:rsidR="00822FBD" w:rsidRDefault="00822FBD" w:rsidP="00822FBD">
      <w:pPr>
        <w:spacing w:before="60" w:after="120"/>
        <w:ind w:left="142"/>
        <w:jc w:val="both"/>
        <w:rPr>
          <w:rFonts w:ascii="Calibri" w:hAnsi="Calibri" w:cs="Calibri"/>
          <w:sz w:val="20"/>
          <w:szCs w:val="20"/>
        </w:rPr>
      </w:pPr>
      <w:r>
        <w:rPr>
          <w:rFonts w:ascii="Calibri" w:hAnsi="Calibri" w:cs="Calibr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1AACC430" w14:textId="77777777" w:rsidR="00822FBD" w:rsidRDefault="00822FBD" w:rsidP="00822FBD">
      <w:pPr>
        <w:spacing w:before="60" w:after="120"/>
        <w:ind w:left="142"/>
        <w:jc w:val="both"/>
        <w:rPr>
          <w:rFonts w:ascii="Calibri" w:hAnsi="Calibri" w:cs="Calibri"/>
          <w:sz w:val="20"/>
          <w:szCs w:val="20"/>
        </w:rPr>
      </w:pPr>
      <w:r>
        <w:rPr>
          <w:rFonts w:ascii="Calibri" w:hAnsi="Calibri" w:cs="Calibri"/>
          <w:sz w:val="20"/>
          <w:szCs w:val="20"/>
        </w:rPr>
        <w:t>▪  DICHIARA 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finanziario) in data … da parte di ….</w:t>
      </w:r>
    </w:p>
    <w:p w14:paraId="70EF256C" w14:textId="77777777" w:rsidR="00822FBD" w:rsidRDefault="00822FBD" w:rsidP="00822FBD">
      <w:pPr>
        <w:widowControl w:val="0"/>
        <w:spacing w:before="120" w:after="120" w:line="240" w:lineRule="atLeast"/>
        <w:jc w:val="both"/>
        <w:rPr>
          <w:rFonts w:ascii="Calibri" w:hAnsi="Calibri" w:cs="Calibri"/>
          <w:sz w:val="20"/>
          <w:szCs w:val="20"/>
        </w:rPr>
      </w:pPr>
    </w:p>
    <w:p w14:paraId="217BA516" w14:textId="75713191" w:rsidR="00822FBD" w:rsidRPr="004E30C9" w:rsidRDefault="00822FBD" w:rsidP="004E30C9">
      <w:pPr>
        <w:pStyle w:val="Paragrafoelenco"/>
        <w:widowControl w:val="0"/>
        <w:numPr>
          <w:ilvl w:val="0"/>
          <w:numId w:val="1"/>
        </w:numPr>
        <w:spacing w:before="120" w:after="120" w:line="240" w:lineRule="atLeast"/>
        <w:jc w:val="both"/>
        <w:rPr>
          <w:rFonts w:ascii="Calibri" w:hAnsi="Calibri" w:cs="Calibri"/>
          <w:sz w:val="20"/>
          <w:szCs w:val="20"/>
        </w:rPr>
      </w:pPr>
      <w:r w:rsidRPr="004E30C9">
        <w:rPr>
          <w:rFonts w:ascii="Calibri" w:hAnsi="Calibri" w:cs="Calibri"/>
          <w:sz w:val="20"/>
          <w:szCs w:val="20"/>
        </w:rPr>
        <w:t xml:space="preserve">Ai sensi del decreto legislativo 30 giugno 2003, n. 196 e </w:t>
      </w:r>
      <w:proofErr w:type="spellStart"/>
      <w:r w:rsidRPr="004E30C9">
        <w:rPr>
          <w:rFonts w:ascii="Calibri" w:hAnsi="Calibri" w:cs="Calibri"/>
          <w:sz w:val="20"/>
          <w:szCs w:val="20"/>
        </w:rPr>
        <w:t>sm</w:t>
      </w:r>
      <w:r w:rsidR="00F06583" w:rsidRPr="004E30C9">
        <w:rPr>
          <w:rFonts w:ascii="Calibri" w:hAnsi="Calibri" w:cs="Calibri"/>
          <w:sz w:val="20"/>
          <w:szCs w:val="20"/>
        </w:rPr>
        <w:t>i</w:t>
      </w:r>
      <w:proofErr w:type="spellEnd"/>
      <w:r w:rsidRPr="004E30C9">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1F78F26B" w14:textId="77777777" w:rsidR="00822FBD" w:rsidRDefault="00822FBD" w:rsidP="004E30C9">
      <w:pPr>
        <w:pStyle w:val="Paragrafoelenco"/>
        <w:widowControl w:val="0"/>
        <w:spacing w:before="120" w:after="120" w:line="240" w:lineRule="atLeast"/>
        <w:ind w:left="318"/>
        <w:jc w:val="both"/>
        <w:rPr>
          <w:rFonts w:ascii="Calibri" w:hAnsi="Calibri" w:cs="Calibri"/>
          <w:sz w:val="20"/>
          <w:szCs w:val="20"/>
        </w:rPr>
      </w:pPr>
      <w:r>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7DF8B9E6" w14:textId="011A6464" w:rsidR="00822FBD" w:rsidRPr="004E30C9" w:rsidRDefault="00822FBD" w:rsidP="004E30C9">
      <w:pPr>
        <w:pStyle w:val="Paragrafoelenco"/>
        <w:widowControl w:val="0"/>
        <w:numPr>
          <w:ilvl w:val="0"/>
          <w:numId w:val="1"/>
        </w:numPr>
        <w:spacing w:before="120" w:after="120" w:line="240" w:lineRule="atLeast"/>
        <w:jc w:val="both"/>
        <w:rPr>
          <w:rFonts w:ascii="Calibri" w:hAnsi="Calibri" w:cs="Calibri"/>
          <w:sz w:val="20"/>
          <w:szCs w:val="20"/>
        </w:rPr>
      </w:pPr>
      <w:r w:rsidRPr="004E30C9">
        <w:rPr>
          <w:rFonts w:ascii="Calibri" w:hAnsi="Calibri" w:cs="Calibri"/>
          <w:sz w:val="20"/>
          <w:szCs w:val="20"/>
        </w:rPr>
        <w:t xml:space="preserve">Dichiara di essere consapevole che, qualora affidatario del contratto, i pagamenti </w:t>
      </w:r>
      <w:r w:rsidR="00F44563" w:rsidRPr="004E30C9">
        <w:rPr>
          <w:rFonts w:ascii="Calibri" w:hAnsi="Calibri" w:cs="Calibri"/>
          <w:sz w:val="20"/>
          <w:szCs w:val="20"/>
        </w:rPr>
        <w:t>saranno effettuati nel rispetto de</w:t>
      </w:r>
      <w:r w:rsidRPr="004E30C9">
        <w:rPr>
          <w:rFonts w:ascii="Calibri" w:hAnsi="Calibri" w:cs="Calibri"/>
          <w:sz w:val="20"/>
          <w:szCs w:val="20"/>
        </w:rPr>
        <w:t>gli obblighi di tracciabilità dei flussi finanziari di cui alla Legge 136/2010 sopra citata, consapevole che in caso di inadempimento agli obblighi della suddetta Legge si procede alla risoluzione del contratto.</w:t>
      </w:r>
    </w:p>
    <w:p w14:paraId="4A00B440" w14:textId="7F8F5CEF" w:rsidR="00822FBD" w:rsidRPr="004E30C9" w:rsidRDefault="00822FBD" w:rsidP="004E30C9">
      <w:pPr>
        <w:pStyle w:val="Paragrafoelenco"/>
        <w:widowControl w:val="0"/>
        <w:numPr>
          <w:ilvl w:val="0"/>
          <w:numId w:val="1"/>
        </w:numPr>
        <w:spacing w:before="100" w:beforeAutospacing="1" w:after="100" w:afterAutospacing="1" w:line="240" w:lineRule="atLeast"/>
        <w:jc w:val="both"/>
        <w:rPr>
          <w:rFonts w:ascii="Calibri" w:hAnsi="Calibri" w:cs="Calibri"/>
          <w:sz w:val="20"/>
          <w:szCs w:val="20"/>
        </w:rPr>
      </w:pPr>
      <w:r w:rsidRPr="004E30C9">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80FD34B" w14:textId="5B97997C" w:rsidR="00822FBD" w:rsidRPr="004E30C9" w:rsidRDefault="00822FBD" w:rsidP="004E30C9">
      <w:pPr>
        <w:pStyle w:val="Paragrafoelenco"/>
        <w:widowControl w:val="0"/>
        <w:numPr>
          <w:ilvl w:val="0"/>
          <w:numId w:val="1"/>
        </w:numPr>
        <w:spacing w:before="120" w:after="120" w:line="240" w:lineRule="atLeast"/>
        <w:jc w:val="both"/>
        <w:rPr>
          <w:rFonts w:ascii="Calibri" w:hAnsi="Calibri" w:cs="Calibri"/>
          <w:sz w:val="20"/>
          <w:szCs w:val="20"/>
        </w:rPr>
      </w:pPr>
      <w:r w:rsidRPr="004E30C9">
        <w:rPr>
          <w:rFonts w:ascii="Calibri" w:hAnsi="Calibri" w:cs="Calibri"/>
          <w:sz w:val="20"/>
          <w:szCs w:val="20"/>
        </w:rPr>
        <w:t>Si impegna infine a trasmettere le integrazioni o le documentazioni richieste dalla stazione appaltante</w:t>
      </w:r>
      <w:r w:rsidRPr="004E30C9">
        <w:rPr>
          <w:rFonts w:ascii="Calibri" w:eastAsia="Batang" w:hAnsi="Calibri" w:cs="Arial"/>
          <w:sz w:val="20"/>
          <w:szCs w:val="20"/>
        </w:rPr>
        <w:t>, con particolare riferimento alla trasmissione di ogni documentazione di comprova che la stazione appaltante ritenga opportuno richiedere al fine di verificare la qualificazione dell’impresa che rappresento</w:t>
      </w:r>
      <w:r w:rsidRPr="004E30C9">
        <w:rPr>
          <w:rFonts w:ascii="Calibri" w:hAnsi="Calibri" w:cs="Calibri"/>
          <w:sz w:val="20"/>
          <w:szCs w:val="20"/>
        </w:rPr>
        <w:t>.</w:t>
      </w:r>
    </w:p>
    <w:p w14:paraId="3229A822" w14:textId="3B4ACB8F" w:rsidR="00822FBD" w:rsidRPr="004E30C9" w:rsidRDefault="00822FBD" w:rsidP="004E30C9">
      <w:pPr>
        <w:pStyle w:val="Paragrafoelenco"/>
        <w:widowControl w:val="0"/>
        <w:numPr>
          <w:ilvl w:val="0"/>
          <w:numId w:val="1"/>
        </w:numPr>
        <w:spacing w:before="120" w:after="120" w:line="240" w:lineRule="atLeast"/>
        <w:jc w:val="both"/>
        <w:rPr>
          <w:rFonts w:ascii="Calibri" w:hAnsi="Calibri" w:cs="Calibri"/>
          <w:sz w:val="20"/>
          <w:szCs w:val="20"/>
        </w:rPr>
      </w:pPr>
      <w:r w:rsidRPr="004E30C9">
        <w:rPr>
          <w:rFonts w:ascii="Calibri" w:hAnsi="Calibri" w:cs="Calibri"/>
          <w:sz w:val="20"/>
          <w:szCs w:val="20"/>
        </w:rPr>
        <w:t>che il proprio domicilio digitale presente negli indici di cui agli articoli 6-bis e 6-ter del D.lgs. n. 82/05 è il seguente: ………………………………….</w:t>
      </w:r>
    </w:p>
    <w:p w14:paraId="0323E98F" w14:textId="77777777" w:rsidR="00822FBD" w:rsidRDefault="00822FBD" w:rsidP="004E30C9">
      <w:pPr>
        <w:widowControl w:val="0"/>
        <w:spacing w:before="120" w:after="120" w:line="240" w:lineRule="atLeast"/>
        <w:ind w:left="318"/>
        <w:jc w:val="both"/>
        <w:rPr>
          <w:rFonts w:ascii="Calibri" w:hAnsi="Calibri" w:cs="Calibri"/>
          <w:sz w:val="20"/>
          <w:szCs w:val="20"/>
        </w:rPr>
      </w:pPr>
      <w:r>
        <w:rPr>
          <w:rFonts w:ascii="Calibri" w:hAnsi="Calibri" w:cs="Calibri"/>
          <w:sz w:val="20"/>
          <w:szCs w:val="20"/>
        </w:rPr>
        <w:t>[</w:t>
      </w:r>
      <w:r>
        <w:rPr>
          <w:rFonts w:ascii="Calibri" w:hAnsi="Calibri" w:cs="Calibri"/>
          <w:i/>
          <w:sz w:val="20"/>
          <w:szCs w:val="20"/>
        </w:rPr>
        <w:t>per gli operatori economici transfrontalieri</w:t>
      </w:r>
      <w:r>
        <w:rPr>
          <w:rFonts w:ascii="Calibri" w:hAnsi="Calibri" w:cs="Calibri"/>
          <w:sz w:val="20"/>
          <w:szCs w:val="20"/>
        </w:rPr>
        <w:t xml:space="preserve">] INDICA 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13C3D830" w14:textId="77777777" w:rsidR="00822FBD" w:rsidRDefault="00822FBD" w:rsidP="004E30C9">
      <w:pPr>
        <w:widowControl w:val="0"/>
        <w:spacing w:before="120" w:after="120" w:line="240" w:lineRule="atLeast"/>
        <w:ind w:left="318"/>
        <w:jc w:val="both"/>
        <w:rPr>
          <w:rFonts w:ascii="Calibri" w:hAnsi="Calibri" w:cs="Calibri"/>
          <w:sz w:val="20"/>
          <w:szCs w:val="20"/>
        </w:rPr>
      </w:pPr>
      <w:r>
        <w:rPr>
          <w:rFonts w:ascii="Calibri" w:hAnsi="Calibri" w:cs="Calibri"/>
          <w:i/>
          <w:sz w:val="20"/>
          <w:szCs w:val="20"/>
        </w:rPr>
        <w:t>(in alternativa, nel caso in cui l’operatore economico non sia presente nei predetti indici</w:t>
      </w:r>
      <w:r>
        <w:rPr>
          <w:rFonts w:ascii="Calibri" w:hAnsi="Calibri" w:cs="Calibri"/>
          <w:sz w:val="20"/>
          <w:szCs w:val="20"/>
        </w:rPr>
        <w:t>): DICHIARA di non essere presente negli indici di cui agli articoli 6-bis e 6-ter del D.lgs. n. 82/05, e, pertanto, così come previsto al paragrafo … [indicare il paragrafo 2.3 o il diverso paragrafo di riferimento] del Disciplinare, elegge domicilio digitale per tutte le comunicazioni inerenti la presente procedura nell’apposita area del Sistema ad esso riservata.</w:t>
      </w:r>
    </w:p>
    <w:p w14:paraId="5B49569F" w14:textId="77777777" w:rsidR="00822FBD" w:rsidRDefault="00822FBD" w:rsidP="004E30C9">
      <w:pPr>
        <w:widowControl w:val="0"/>
        <w:spacing w:before="120" w:after="120" w:line="240" w:lineRule="atLeast"/>
        <w:ind w:left="318"/>
        <w:jc w:val="both"/>
        <w:rPr>
          <w:rFonts w:ascii="Calibri" w:hAnsi="Calibri" w:cs="Calibri"/>
          <w:sz w:val="20"/>
          <w:szCs w:val="20"/>
        </w:rPr>
      </w:pPr>
      <w:r>
        <w:rPr>
          <w:rFonts w:ascii="Calibri" w:hAnsi="Calibri" w:cs="Calibri"/>
          <w:sz w:val="20"/>
          <w:szCs w:val="20"/>
        </w:rPr>
        <w:t xml:space="preserve">La documentazione presentata in copia viene prodotta ai sensi del decreto legislativo n. 82/05. </w:t>
      </w:r>
    </w:p>
    <w:p w14:paraId="278CF08C" w14:textId="232070BA" w:rsidR="00822FBD" w:rsidRPr="004E30C9" w:rsidRDefault="00822FBD" w:rsidP="004E30C9">
      <w:pPr>
        <w:pStyle w:val="Paragrafoelenco"/>
        <w:widowControl w:val="0"/>
        <w:numPr>
          <w:ilvl w:val="0"/>
          <w:numId w:val="1"/>
        </w:numPr>
        <w:spacing w:before="120" w:after="120" w:line="240" w:lineRule="atLeast"/>
        <w:jc w:val="both"/>
        <w:rPr>
          <w:rFonts w:ascii="Calibri" w:hAnsi="Calibri" w:cs="Calibri"/>
          <w:sz w:val="20"/>
          <w:szCs w:val="20"/>
        </w:rPr>
      </w:pPr>
      <w:r w:rsidRPr="004E30C9">
        <w:rPr>
          <w:rFonts w:ascii="Calibri" w:hAnsi="Calibri" w:cs="Calibri"/>
          <w:sz w:val="20"/>
          <w:szCs w:val="20"/>
        </w:rPr>
        <w:t>di impegnarsi a mantenere valida e vincolante la propria offerta per il periodo previsto nel bando di gara.</w:t>
      </w:r>
    </w:p>
    <w:p w14:paraId="64F4FC14" w14:textId="77777777" w:rsidR="00822FBD" w:rsidRDefault="00822FBD" w:rsidP="00822FBD">
      <w:pPr>
        <w:widowControl w:val="0"/>
        <w:spacing w:before="120" w:after="120" w:line="240" w:lineRule="atLeast"/>
        <w:ind w:left="-142"/>
        <w:jc w:val="both"/>
        <w:rPr>
          <w:rFonts w:ascii="Calibri" w:hAnsi="Calibri" w:cs="Calibri"/>
          <w:sz w:val="20"/>
          <w:szCs w:val="20"/>
        </w:rPr>
      </w:pPr>
    </w:p>
    <w:p w14:paraId="25778793" w14:textId="77777777" w:rsidR="00822FBD" w:rsidRDefault="00822FBD" w:rsidP="004E30C9">
      <w:pPr>
        <w:widowControl w:val="0"/>
        <w:spacing w:before="120" w:after="120" w:line="240" w:lineRule="atLeast"/>
        <w:jc w:val="both"/>
        <w:rPr>
          <w:rFonts w:ascii="Calibri" w:hAnsi="Calibri" w:cs="Calibri"/>
          <w:sz w:val="20"/>
          <w:szCs w:val="20"/>
        </w:rPr>
      </w:pPr>
      <w:r>
        <w:rPr>
          <w:rFonts w:ascii="Calibri" w:hAnsi="Calibri" w:cs="Calibri"/>
          <w:sz w:val="20"/>
          <w:szCs w:val="20"/>
        </w:rPr>
        <w:lastRenderedPageBreak/>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7598D2FD" w14:textId="77777777" w:rsidR="00822FBD" w:rsidRDefault="00822FBD" w:rsidP="00822FBD">
      <w:pPr>
        <w:spacing w:before="60" w:after="60"/>
        <w:rPr>
          <w:rFonts w:ascii="Calibri" w:hAnsi="Calibri" w:cs="Calibri"/>
          <w:b/>
          <w:bCs/>
          <w:sz w:val="20"/>
          <w:szCs w:val="20"/>
        </w:rPr>
      </w:pPr>
    </w:p>
    <w:p w14:paraId="5ED415CF" w14:textId="77777777" w:rsidR="00A4049E" w:rsidRDefault="00A4049E" w:rsidP="00822FBD">
      <w:pPr>
        <w:spacing w:before="60" w:after="60"/>
        <w:rPr>
          <w:rFonts w:ascii="Calibri" w:hAnsi="Calibri" w:cs="Calibri"/>
          <w:b/>
          <w:bCs/>
          <w:sz w:val="20"/>
          <w:szCs w:val="20"/>
        </w:rPr>
      </w:pPr>
    </w:p>
    <w:p w14:paraId="324B7837" w14:textId="77777777" w:rsidR="00A4049E" w:rsidRDefault="00A4049E" w:rsidP="00822FBD">
      <w:pPr>
        <w:spacing w:before="60" w:after="60"/>
        <w:rPr>
          <w:rFonts w:ascii="Calibri" w:hAnsi="Calibri" w:cs="Calibri"/>
          <w:b/>
          <w:bCs/>
          <w:sz w:val="20"/>
          <w:szCs w:val="20"/>
        </w:rPr>
      </w:pPr>
    </w:p>
    <w:p w14:paraId="02E323C8" w14:textId="77777777" w:rsidR="00822FBD" w:rsidRDefault="00822FBD" w:rsidP="00822FBD">
      <w:pPr>
        <w:spacing w:before="60" w:after="60"/>
        <w:jc w:val="center"/>
        <w:rPr>
          <w:rFonts w:ascii="Calibri" w:hAnsi="Calibri" w:cs="Calibri"/>
          <w:iCs/>
          <w:sz w:val="20"/>
          <w:szCs w:val="20"/>
        </w:rPr>
      </w:pPr>
      <w:r>
        <w:rPr>
          <w:rFonts w:ascii="Calibri" w:hAnsi="Calibri" w:cs="Calibri"/>
          <w:iCs/>
          <w:sz w:val="20"/>
          <w:szCs w:val="20"/>
        </w:rPr>
        <w:t xml:space="preserve">(firma digitale del legale rappresentante dell’operatore) </w:t>
      </w:r>
      <w:r>
        <w:rPr>
          <w:rFonts w:ascii="Calibri" w:hAnsi="Calibri" w:cs="Calibri"/>
          <w:iCs/>
          <w:sz w:val="20"/>
          <w:szCs w:val="20"/>
          <w:vertAlign w:val="superscript"/>
        </w:rPr>
        <w:footnoteReference w:id="26"/>
      </w:r>
    </w:p>
    <w:p w14:paraId="5EE06A79" w14:textId="77777777" w:rsidR="00822FBD" w:rsidRDefault="00822FBD" w:rsidP="00822FBD">
      <w:pPr>
        <w:spacing w:before="40" w:after="40"/>
        <w:ind w:firstLine="5245"/>
        <w:jc w:val="center"/>
        <w:rPr>
          <w:rFonts w:ascii="Calibri" w:hAnsi="Calibri" w:cs="Calibri"/>
          <w:sz w:val="20"/>
          <w:szCs w:val="20"/>
        </w:rPr>
      </w:pPr>
    </w:p>
    <w:p w14:paraId="6261945A" w14:textId="77777777" w:rsidR="00822FBD" w:rsidRDefault="00822FBD" w:rsidP="00822FBD">
      <w:pPr>
        <w:spacing w:before="40" w:after="40"/>
        <w:ind w:firstLine="5245"/>
        <w:jc w:val="center"/>
        <w:rPr>
          <w:rFonts w:ascii="Calibri" w:hAnsi="Calibri" w:cs="Calibri"/>
          <w:sz w:val="20"/>
          <w:szCs w:val="20"/>
        </w:rPr>
      </w:pPr>
    </w:p>
    <w:p w14:paraId="54851CDB" w14:textId="77777777" w:rsidR="00822FBD" w:rsidRDefault="00822FBD" w:rsidP="00822FBD">
      <w:pPr>
        <w:spacing w:before="40" w:after="40"/>
        <w:jc w:val="center"/>
        <w:rPr>
          <w:rFonts w:ascii="Calibri" w:hAnsi="Calibri" w:cs="Calibri"/>
          <w:sz w:val="20"/>
          <w:szCs w:val="20"/>
        </w:rPr>
      </w:pPr>
      <w:r>
        <w:rPr>
          <w:rFonts w:ascii="Calibri" w:hAnsi="Calibri" w:cs="Calibri"/>
          <w:sz w:val="20"/>
          <w:szCs w:val="20"/>
        </w:rPr>
        <w:t>_____________________________________________________________</w:t>
      </w:r>
    </w:p>
    <w:p w14:paraId="11B0E76F" w14:textId="77777777" w:rsidR="00822FBD" w:rsidRDefault="00822FBD" w:rsidP="00822FBD">
      <w:pPr>
        <w:rPr>
          <w:rFonts w:ascii="Calibri" w:hAnsi="Calibri" w:cs="Calibri"/>
          <w:sz w:val="20"/>
          <w:szCs w:val="20"/>
        </w:rPr>
      </w:pPr>
    </w:p>
    <w:p w14:paraId="4AAB5A0D" w14:textId="77777777" w:rsidR="00822FBD" w:rsidRDefault="00822FBD" w:rsidP="00822FBD">
      <w:pPr>
        <w:widowControl w:val="0"/>
        <w:jc w:val="center"/>
        <w:rPr>
          <w:rFonts w:ascii="Arial" w:eastAsia="Gill Sans MT" w:hAnsi="Arial" w:cs="Arial"/>
          <w:sz w:val="20"/>
          <w:szCs w:val="20"/>
          <w:lang w:eastAsia="en-US"/>
        </w:rPr>
      </w:pPr>
    </w:p>
    <w:p w14:paraId="2AAA7E90" w14:textId="77777777" w:rsidR="00822FBD" w:rsidRDefault="00822FBD" w:rsidP="00822FBD">
      <w:pPr>
        <w:widowControl w:val="0"/>
        <w:jc w:val="center"/>
        <w:rPr>
          <w:rFonts w:ascii="Arial" w:eastAsia="Gill Sans MT" w:hAnsi="Arial" w:cs="Arial"/>
          <w:sz w:val="20"/>
          <w:szCs w:val="20"/>
          <w:lang w:eastAsia="en-US"/>
        </w:rPr>
      </w:pPr>
    </w:p>
    <w:p w14:paraId="69C62BFB" w14:textId="77777777" w:rsidR="00822FBD" w:rsidRDefault="00822FBD" w:rsidP="00822FBD">
      <w:pPr>
        <w:widowControl w:val="0"/>
        <w:jc w:val="center"/>
        <w:rPr>
          <w:rFonts w:ascii="Arial" w:eastAsia="Gill Sans MT" w:hAnsi="Arial" w:cs="Arial"/>
          <w:sz w:val="20"/>
          <w:szCs w:val="20"/>
          <w:lang w:eastAsia="en-US"/>
        </w:rPr>
      </w:pPr>
    </w:p>
    <w:p w14:paraId="72923BEF" w14:textId="77777777" w:rsidR="00822FBD" w:rsidRDefault="00822FBD" w:rsidP="00822FBD">
      <w:pPr>
        <w:suppressAutoHyphens/>
        <w:spacing w:before="80"/>
        <w:ind w:left="4956"/>
        <w:rPr>
          <w:b/>
          <w:bCs/>
          <w:color w:val="222222"/>
          <w:sz w:val="22"/>
          <w:szCs w:val="22"/>
          <w:lang w:eastAsia="ar-SA"/>
        </w:rPr>
      </w:pPr>
    </w:p>
    <w:p w14:paraId="6F123469" w14:textId="77777777" w:rsidR="006813E0" w:rsidRDefault="006813E0"/>
    <w:sectPr w:rsidR="006813E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4251" w14:textId="77777777" w:rsidR="00ED7ECB" w:rsidRDefault="00ED7ECB" w:rsidP="00822FBD">
      <w:r>
        <w:separator/>
      </w:r>
    </w:p>
  </w:endnote>
  <w:endnote w:type="continuationSeparator" w:id="0">
    <w:p w14:paraId="32B1DFA2" w14:textId="77777777" w:rsidR="00ED7ECB" w:rsidRDefault="00ED7ECB" w:rsidP="0082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5CF5" w14:textId="77777777" w:rsidR="00ED7ECB" w:rsidRDefault="00ED7ECB" w:rsidP="00822FBD">
      <w:r>
        <w:separator/>
      </w:r>
    </w:p>
  </w:footnote>
  <w:footnote w:type="continuationSeparator" w:id="0">
    <w:p w14:paraId="18511FC4" w14:textId="77777777" w:rsidR="00ED7ECB" w:rsidRDefault="00ED7ECB" w:rsidP="00822FBD">
      <w:r>
        <w:continuationSeparator/>
      </w:r>
    </w:p>
  </w:footnote>
  <w:footnote w:id="1">
    <w:p w14:paraId="7C70F9A8"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Indicare la carica o la qualifica del dichiarante</w:t>
      </w:r>
    </w:p>
  </w:footnote>
  <w:footnote w:id="2">
    <w:p w14:paraId="1526AC94" w14:textId="77777777" w:rsidR="00822FBD" w:rsidRDefault="00822FBD" w:rsidP="00A96B00">
      <w:pPr>
        <w:pStyle w:val="Testonotaapidipagina"/>
        <w:ind w:left="142"/>
        <w:jc w:val="both"/>
      </w:pPr>
      <w:r w:rsidRPr="00A96B00">
        <w:rPr>
          <w:rStyle w:val="Enfasidelicata"/>
        </w:rPr>
        <w:footnoteRef/>
      </w:r>
      <w:r w:rsidRPr="00A96B00">
        <w:rPr>
          <w:rStyle w:val="Enfasidelicata"/>
        </w:rPr>
        <w:t xml:space="preserve"> Barrare una sola delle sei ipotesi nella prima colonna</w:t>
      </w:r>
    </w:p>
  </w:footnote>
  <w:footnote w:id="3">
    <w:p w14:paraId="07B757B3"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NB: Ai sensi dell’articolo 96 commi 7,8 e 9 del </w:t>
      </w:r>
      <w:proofErr w:type="spellStart"/>
      <w:r w:rsidRPr="00A96B00">
        <w:rPr>
          <w:rStyle w:val="Enfasidelicata"/>
        </w:rPr>
        <w:t>D.Lgs</w:t>
      </w:r>
      <w:proofErr w:type="spellEnd"/>
      <w:r w:rsidRPr="00A96B00">
        <w:rPr>
          <w:rStyle w:val="Enfasidelicata"/>
        </w:rPr>
        <w:t xml:space="preserve"> 36/2023:</w:t>
      </w:r>
    </w:p>
    <w:p w14:paraId="1FAC2EC5" w14:textId="77777777" w:rsidR="00822FBD" w:rsidRPr="00A96B00" w:rsidRDefault="00822FBD" w:rsidP="00822FBD">
      <w:pPr>
        <w:pStyle w:val="Testonotaapidipagina"/>
        <w:ind w:left="142"/>
        <w:jc w:val="both"/>
        <w:rPr>
          <w:rStyle w:val="Enfasidelicata"/>
        </w:rPr>
      </w:pPr>
      <w:r w:rsidRPr="00A96B00">
        <w:rPr>
          <w:rStyle w:val="Enfasidelicata"/>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A96B00">
        <w:rPr>
          <w:rStyle w:val="Enfasidelicata"/>
        </w:rPr>
        <w:t>cleaning</w:t>
      </w:r>
      <w:proofErr w:type="spellEnd"/>
      <w:r w:rsidRPr="00A96B00">
        <w:rPr>
          <w:rStyle w:val="Enfasidelicata"/>
        </w:rPr>
        <w:t>);</w:t>
      </w:r>
    </w:p>
    <w:p w14:paraId="2B8AECA5" w14:textId="77777777" w:rsidR="00822FBD" w:rsidRPr="00A96B00" w:rsidRDefault="00822FBD" w:rsidP="00822FBD">
      <w:pPr>
        <w:pStyle w:val="Testonotaapidipagina"/>
        <w:ind w:left="142"/>
        <w:jc w:val="both"/>
        <w:rPr>
          <w:rStyle w:val="Enfasidelicata"/>
        </w:rPr>
      </w:pPr>
      <w:r w:rsidRPr="00A96B00">
        <w:rPr>
          <w:rStyle w:val="Enfasidelicata"/>
        </w:rPr>
        <w:t>8. Se la sentenza penale di condanna definitiva non fissa la durata della pena accessoria della incapacità di contrattare con la pubblica amministrazione, la condanna produce effetto escludente dalle procedure d’appalto:</w:t>
      </w:r>
    </w:p>
    <w:p w14:paraId="0BA54ECF" w14:textId="77777777" w:rsidR="00822FBD" w:rsidRPr="00A96B00" w:rsidRDefault="00822FBD" w:rsidP="00822FBD">
      <w:pPr>
        <w:pStyle w:val="Testonotaapidipagina"/>
        <w:ind w:left="142"/>
        <w:jc w:val="both"/>
        <w:rPr>
          <w:rStyle w:val="Enfasidelicata"/>
        </w:rPr>
      </w:pPr>
      <w:r w:rsidRPr="00A96B00">
        <w:rPr>
          <w:rStyle w:val="Enfasidelicata"/>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FCD1F02" w14:textId="77777777" w:rsidR="00822FBD" w:rsidRPr="00A96B00" w:rsidRDefault="00822FBD" w:rsidP="00822FBD">
      <w:pPr>
        <w:pStyle w:val="Testonotaapidipagina"/>
        <w:ind w:left="142"/>
        <w:jc w:val="both"/>
        <w:rPr>
          <w:rStyle w:val="Enfasidelicata"/>
        </w:rPr>
      </w:pPr>
      <w:r w:rsidRPr="00A96B00">
        <w:rPr>
          <w:rStyle w:val="Enfasidelicata"/>
        </w:rPr>
        <w:t>b) per un periodo pari a sette anni nei casi previsti dall'articolo 317-bis, primo comma, secondo periodo, del codice penale, salvo che sia intervenuta riabilitazione;</w:t>
      </w:r>
    </w:p>
    <w:p w14:paraId="5B2B7853" w14:textId="77777777" w:rsidR="00822FBD" w:rsidRPr="00A96B00" w:rsidRDefault="00822FBD" w:rsidP="00822FBD">
      <w:pPr>
        <w:pStyle w:val="Testonotaapidipagina"/>
        <w:ind w:left="142"/>
        <w:jc w:val="both"/>
        <w:rPr>
          <w:rStyle w:val="Enfasidelicata"/>
        </w:rPr>
      </w:pPr>
      <w:r w:rsidRPr="00A96B00">
        <w:rPr>
          <w:rStyle w:val="Enfasidelicata"/>
        </w:rPr>
        <w:t>c) per un periodo pari a cinque anni nei casi diversi da quelli di cui alle lettere a) e b), salvo che sia intervenuta riabilitazione.</w:t>
      </w:r>
    </w:p>
    <w:p w14:paraId="2DB3F7DF" w14:textId="77777777" w:rsidR="00822FBD" w:rsidRPr="00A96B00" w:rsidRDefault="00822FBD" w:rsidP="00822FBD">
      <w:pPr>
        <w:pStyle w:val="Testonotaapidipagina"/>
        <w:ind w:left="142"/>
        <w:jc w:val="both"/>
        <w:rPr>
          <w:rStyle w:val="Enfasidelicata"/>
        </w:rPr>
      </w:pPr>
      <w:r w:rsidRPr="00A96B00">
        <w:rPr>
          <w:rStyle w:val="Enfasidelicata"/>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4">
    <w:p w14:paraId="6C38F92E" w14:textId="77777777" w:rsidR="00822FBD" w:rsidRDefault="00822FBD" w:rsidP="00A96B00">
      <w:pPr>
        <w:pStyle w:val="Testonotaapidipagina"/>
        <w:ind w:left="142"/>
        <w:jc w:val="both"/>
        <w:rPr>
          <w:rFonts w:ascii="Calibri" w:hAnsi="Calibri" w:cs="Calibri"/>
          <w:sz w:val="16"/>
        </w:rPr>
      </w:pPr>
      <w:r w:rsidRPr="00A96B00">
        <w:rPr>
          <w:rStyle w:val="Enfasidelicata"/>
        </w:rPr>
        <w:footnoteRef/>
      </w:r>
      <w:r w:rsidRPr="00A96B00">
        <w:rPr>
          <w:rStyle w:val="Enfasidelicata"/>
        </w:rPr>
        <w:t xml:space="preserve"> 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5">
    <w:p w14:paraId="60BC4B60"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6">
    <w:p w14:paraId="32A490D8"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7">
    <w:p w14:paraId="6E5588AE"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96 comma 10 la causa di esclusione rileva</w:t>
      </w:r>
    </w:p>
    <w:p w14:paraId="62696FB9" w14:textId="77777777" w:rsidR="00822FBD" w:rsidRPr="00A96B00" w:rsidRDefault="00822FBD" w:rsidP="00A96B00">
      <w:pPr>
        <w:pStyle w:val="Testonotaapidipagina"/>
        <w:ind w:left="142"/>
        <w:jc w:val="both"/>
        <w:rPr>
          <w:rStyle w:val="Enfasidelicata"/>
        </w:rPr>
      </w:pPr>
      <w:r w:rsidRPr="00A96B00">
        <w:rPr>
          <w:rStyle w:val="Enfasidelicata"/>
        </w:rPr>
        <w:t>a) per tre anni decorrenti dalla commissione del fatto, nel caso di cui all’articolo 95, comma 1, lettera a);</w:t>
      </w:r>
    </w:p>
  </w:footnote>
  <w:footnote w:id="8">
    <w:p w14:paraId="01EFF76F"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96 comma 10 la causa di esclusione rileva per la sola gara cui la condotta si riferisce</w:t>
      </w:r>
    </w:p>
  </w:footnote>
  <w:footnote w:id="9">
    <w:p w14:paraId="6DF40E06"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96 comma 10 la causa di esclusione rileva per la sola gara cui la condotta si riferisce</w:t>
      </w:r>
    </w:p>
  </w:footnote>
  <w:footnote w:id="10">
    <w:p w14:paraId="46CAFEEF" w14:textId="77777777" w:rsidR="00822FBD" w:rsidRDefault="00822FBD" w:rsidP="00A96B00">
      <w:pPr>
        <w:pStyle w:val="Testonotaapidipagina"/>
        <w:ind w:left="142"/>
        <w:jc w:val="both"/>
        <w:rPr>
          <w:rFonts w:ascii="Calibri" w:hAnsi="Calibri" w:cs="Calibri"/>
          <w:sz w:val="12"/>
          <w:szCs w:val="16"/>
        </w:rPr>
      </w:pPr>
      <w:r w:rsidRPr="00A96B00">
        <w:rPr>
          <w:rStyle w:val="Enfasidelicata"/>
        </w:rPr>
        <w:footnoteRef/>
      </w:r>
      <w:r w:rsidRPr="00A96B00">
        <w:rPr>
          <w:rStyle w:val="Enfasidelicata"/>
        </w:rPr>
        <w:t xml:space="preserve"> Ai sensi dell’articolo 96 comma 10 la causa di esclusione rileva per la sola gara cui la condotta si riferisce</w:t>
      </w:r>
    </w:p>
  </w:footnote>
  <w:footnote w:id="11">
    <w:p w14:paraId="74A2DFE0" w14:textId="3F23222B" w:rsidR="00822FBD" w:rsidRDefault="00822FBD" w:rsidP="00A96B00">
      <w:pPr>
        <w:pStyle w:val="Testonotaapidipagina"/>
        <w:ind w:left="142"/>
        <w:jc w:val="both"/>
        <w:rPr>
          <w:rFonts w:ascii="Calibri" w:hAnsi="Calibri" w:cs="Calibri"/>
          <w:sz w:val="16"/>
        </w:rPr>
      </w:pPr>
      <w:r w:rsidRPr="00ED69FA">
        <w:rPr>
          <w:rStyle w:val="Enfasidelicata"/>
        </w:rPr>
        <w:footnoteRef/>
      </w:r>
      <w:r w:rsidRPr="00ED69FA">
        <w:rPr>
          <w:rStyle w:val="Enfasidelicata"/>
        </w:rPr>
        <w:t>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2">
    <w:p w14:paraId="27739867"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Ai sensi dell’articolo 95 comma 3, “Con riferimento alle fattispecie di cui al comma 3, lettera h), dell’articolo 98, l’esclusione non è disposta e il divieto di aggiudicare non si applica quando:</w:t>
      </w:r>
    </w:p>
    <w:p w14:paraId="18AA5CFF" w14:textId="77777777" w:rsidR="00822FBD" w:rsidRPr="00A96B00" w:rsidRDefault="00822FBD" w:rsidP="00A96B00">
      <w:pPr>
        <w:pStyle w:val="Testonotaapidipagina"/>
        <w:ind w:left="142"/>
        <w:jc w:val="both"/>
        <w:rPr>
          <w:rStyle w:val="Enfasidelicata"/>
        </w:rPr>
      </w:pPr>
      <w:r w:rsidRPr="00A96B00">
        <w:rPr>
          <w:rStyle w:val="Enfasidelicata"/>
        </w:rPr>
        <w:t>a) il reato è stato depenalizzato;</w:t>
      </w:r>
    </w:p>
    <w:p w14:paraId="5ABE513E" w14:textId="77777777" w:rsidR="00822FBD" w:rsidRPr="00A96B00" w:rsidRDefault="00822FBD" w:rsidP="00A96B00">
      <w:pPr>
        <w:pStyle w:val="Testonotaapidipagina"/>
        <w:ind w:left="142"/>
        <w:jc w:val="both"/>
        <w:rPr>
          <w:rStyle w:val="Enfasidelicata"/>
        </w:rPr>
      </w:pPr>
      <w:r w:rsidRPr="00A96B00">
        <w:rPr>
          <w:rStyle w:val="Enfasidelicata"/>
        </w:rPr>
        <w:t>b) è intervenuta la riabilitazione;</w:t>
      </w:r>
    </w:p>
    <w:p w14:paraId="523F909D" w14:textId="77777777" w:rsidR="00822FBD" w:rsidRPr="00A96B00" w:rsidRDefault="00822FBD" w:rsidP="00A96B00">
      <w:pPr>
        <w:pStyle w:val="Testonotaapidipagina"/>
        <w:ind w:left="142"/>
        <w:jc w:val="both"/>
        <w:rPr>
          <w:rStyle w:val="Enfasidelicata"/>
        </w:rPr>
      </w:pPr>
      <w:r w:rsidRPr="00A96B00">
        <w:rPr>
          <w:rStyle w:val="Enfasidelicata"/>
        </w:rPr>
        <w:t>c) nei casi di condanna a una pena accessoria perpetua, questa è stata dichiarata estinta ai sensi dell’articolo 179, settimo comma, del codice penale;</w:t>
      </w:r>
    </w:p>
    <w:p w14:paraId="6B9BAFBF" w14:textId="77777777" w:rsidR="00822FBD" w:rsidRPr="00A96B00" w:rsidRDefault="00822FBD" w:rsidP="00A96B00">
      <w:pPr>
        <w:pStyle w:val="Testonotaapidipagina"/>
        <w:ind w:left="142"/>
        <w:jc w:val="both"/>
        <w:rPr>
          <w:rStyle w:val="Enfasidelicata"/>
        </w:rPr>
      </w:pPr>
      <w:r w:rsidRPr="00A96B00">
        <w:rPr>
          <w:rStyle w:val="Enfasidelicata"/>
        </w:rPr>
        <w:t>d) il reato è stato dichiarato estinto dopo la condanna;</w:t>
      </w:r>
    </w:p>
    <w:p w14:paraId="4EB234FC" w14:textId="77777777" w:rsidR="00822FBD" w:rsidRPr="00A96B00" w:rsidRDefault="00822FBD" w:rsidP="00A96B00">
      <w:pPr>
        <w:pStyle w:val="Testonotaapidipagina"/>
        <w:ind w:left="142"/>
        <w:jc w:val="both"/>
        <w:rPr>
          <w:rStyle w:val="Enfasidelicata"/>
        </w:rPr>
      </w:pPr>
      <w:r w:rsidRPr="00A96B00">
        <w:rPr>
          <w:rStyle w:val="Enfasidelicata"/>
        </w:rPr>
        <w:t>e) la condanna è stata revocata.</w:t>
      </w:r>
    </w:p>
  </w:footnote>
  <w:footnote w:id="13">
    <w:p w14:paraId="25A79877" w14:textId="77777777" w:rsidR="00822FBD" w:rsidRPr="00A96B00" w:rsidRDefault="00822FBD" w:rsidP="00A96B00">
      <w:pPr>
        <w:pStyle w:val="Testonotaapidipagina"/>
        <w:ind w:left="142"/>
        <w:jc w:val="both"/>
        <w:rPr>
          <w:rStyle w:val="Enfasidelicata"/>
        </w:rPr>
      </w:pPr>
      <w:r w:rsidRPr="00A96B00">
        <w:rPr>
          <w:rStyle w:val="Enfasidelicata"/>
        </w:rPr>
        <w:footnoteRef/>
      </w:r>
      <w:r w:rsidRPr="00A96B00">
        <w:rPr>
          <w:rStyle w:val="Enfasidelicata"/>
        </w:rPr>
        <w:t xml:space="preserve"> 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4">
    <w:p w14:paraId="2990DCCE" w14:textId="77777777" w:rsidR="00822FBD" w:rsidRDefault="00822FBD" w:rsidP="00A96B00">
      <w:pPr>
        <w:pStyle w:val="Testonotaapidipagina"/>
        <w:ind w:left="142"/>
        <w:jc w:val="both"/>
        <w:rPr>
          <w:rFonts w:ascii="Calibri" w:hAnsi="Calibri" w:cs="Calibri"/>
          <w:sz w:val="12"/>
          <w:szCs w:val="16"/>
        </w:rPr>
      </w:pPr>
      <w:r w:rsidRPr="00A96B00">
        <w:rPr>
          <w:rStyle w:val="Enfasidelicata"/>
        </w:rPr>
        <w:footnoteRef/>
      </w:r>
      <w:r w:rsidRPr="00A96B00">
        <w:rPr>
          <w:rStyle w:val="Enfasidelicata"/>
        </w:rPr>
        <w:t xml:space="preserve"> Ai sensi dell’articolo 68 comma 14 “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p>
  </w:footnote>
  <w:footnote w:id="15">
    <w:p w14:paraId="3573A0EE"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Sopprimere le forme giuridiche non pertinenti al caso.</w:t>
      </w:r>
    </w:p>
  </w:footnote>
  <w:footnote w:id="16">
    <w:p w14:paraId="2FF198FD"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Scegliere una sola opzione tra le due disponibili: la prima opzione se si tratta di impresa capogruppo mandataria, la seconda opzione se si tratta di impresa mandante.</w:t>
      </w:r>
    </w:p>
  </w:footnote>
  <w:footnote w:id="17">
    <w:p w14:paraId="6286E32C"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Se si tratta dell’unica mandante del raggruppamento, sopprimere le parole «e delle altre imprese mandanti».</w:t>
      </w:r>
    </w:p>
  </w:footnote>
  <w:footnote w:id="18">
    <w:p w14:paraId="6BC5F0D7"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Cancellare la dizione che non interessa.</w:t>
      </w:r>
    </w:p>
  </w:footnote>
  <w:footnote w:id="19">
    <w:p w14:paraId="23B54A7D"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La “quota” dei lavori da indicare è la percentuale della singola categoria assunta dall’impresa che sottoscrive la dichiarazione e non la percentuale di incidenza sull’importo totale dei lavori.</w:t>
      </w:r>
    </w:p>
  </w:footnote>
  <w:footnote w:id="20">
    <w:p w14:paraId="7CF763EA"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Cancellare la dizione che non interessa.</w:t>
      </w:r>
    </w:p>
  </w:footnote>
  <w:footnote w:id="21">
    <w:p w14:paraId="39C1054A" w14:textId="77777777" w:rsidR="00822FBD" w:rsidRPr="00A96B00" w:rsidRDefault="00822FBD" w:rsidP="00A96B00">
      <w:pPr>
        <w:pStyle w:val="Testonotaapidipagina"/>
        <w:rPr>
          <w:rStyle w:val="Enfasidelicata"/>
        </w:rPr>
      </w:pPr>
      <w:r w:rsidRPr="00A96B00">
        <w:rPr>
          <w:rStyle w:val="Enfasidelicata"/>
        </w:rPr>
        <w:footnoteRef/>
      </w:r>
      <w:r w:rsidRPr="00A96B00">
        <w:rPr>
          <w:rStyle w:val="Enfasidelicata"/>
        </w:rPr>
        <w:t xml:space="preserve"> La “quota” di partecipazione è la percentuale dell’incidenza di tutti i lavori assunti dall’impresa che sottoscrive la dichiarazione rispetto al totale in appalto.</w:t>
      </w:r>
    </w:p>
  </w:footnote>
  <w:footnote w:id="22">
    <w:p w14:paraId="3CF4B655" w14:textId="77777777" w:rsidR="00822FBD" w:rsidRDefault="00822FBD" w:rsidP="00A96B00">
      <w:pPr>
        <w:pStyle w:val="Testonotaapidipagina"/>
        <w:rPr>
          <w:rFonts w:ascii="Calibri" w:hAnsi="Calibri" w:cs="Calibri"/>
          <w:sz w:val="16"/>
        </w:rPr>
      </w:pPr>
      <w:r w:rsidRPr="00A96B00">
        <w:rPr>
          <w:rStyle w:val="Enfasidelicata"/>
        </w:rPr>
        <w:footnoteRef/>
      </w:r>
      <w:r w:rsidRPr="00A96B00">
        <w:rPr>
          <w:rStyle w:val="Enfasidelicata"/>
        </w:rPr>
        <w:t xml:space="preserve"> Cancellare l’intero punto se non si tratta di consorzi fra società cooperative o tra imprese artigiane o di consorzi stabili.</w:t>
      </w:r>
    </w:p>
  </w:footnote>
  <w:footnote w:id="23">
    <w:p w14:paraId="1303BB8A" w14:textId="77777777" w:rsidR="00822FBD" w:rsidRPr="00A96B00" w:rsidRDefault="00822FBD" w:rsidP="00822FBD">
      <w:pPr>
        <w:pStyle w:val="Testonotaapidipagina"/>
        <w:rPr>
          <w:rStyle w:val="Enfasidelicata"/>
        </w:rPr>
      </w:pPr>
      <w:r w:rsidRPr="00A96B00">
        <w:rPr>
          <w:rStyle w:val="Enfasidelicata"/>
        </w:rPr>
        <w:footnoteRef/>
      </w:r>
      <w:r w:rsidRPr="00A96B00">
        <w:rPr>
          <w:rStyle w:val="Enfasidelicata"/>
        </w:rPr>
        <w:t xml:space="preserve"> Scegliere una sola delle due opzioni che seguono.</w:t>
      </w:r>
    </w:p>
  </w:footnote>
  <w:footnote w:id="24">
    <w:p w14:paraId="113E5CC0" w14:textId="77777777" w:rsidR="00822FBD" w:rsidRDefault="00822FBD" w:rsidP="00822FBD">
      <w:pPr>
        <w:pStyle w:val="Testonotaapidipagina"/>
        <w:jc w:val="both"/>
        <w:rPr>
          <w:sz w:val="12"/>
          <w:szCs w:val="16"/>
        </w:rPr>
      </w:pPr>
      <w:r w:rsidRPr="00A96B00">
        <w:rPr>
          <w:rStyle w:val="Enfasidelicata"/>
        </w:rPr>
        <w:footnoteRef/>
      </w:r>
      <w:r w:rsidRPr="00A96B00">
        <w:rPr>
          <w:rStyle w:val="Enfasidelicata"/>
        </w:rPr>
        <w:t>L’articolo 67 comma 4 prevede: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25">
    <w:p w14:paraId="2078ED65" w14:textId="77777777" w:rsidR="00822FBD" w:rsidRPr="00A96B00" w:rsidRDefault="00822FBD" w:rsidP="00822FBD">
      <w:pPr>
        <w:pStyle w:val="Testonotaapidipagina"/>
        <w:jc w:val="both"/>
        <w:rPr>
          <w:rStyle w:val="Enfasidelicata"/>
        </w:rPr>
      </w:pPr>
      <w:r w:rsidRPr="00A96B00">
        <w:rPr>
          <w:rStyle w:val="Enfasidelicata"/>
        </w:rPr>
        <w:footnoteRef/>
      </w:r>
      <w:r w:rsidRPr="00A96B00">
        <w:rPr>
          <w:rStyle w:val="Enfasidelicata"/>
        </w:rPr>
        <w:t xml:space="preserve"> In caso di raggruppamento temporaneo o di consorzio ordinario la presente dichiarazione può essere presentata anche dalla sola mandataria capogruppo</w:t>
      </w:r>
    </w:p>
  </w:footnote>
  <w:footnote w:id="26">
    <w:p w14:paraId="5A3805A5" w14:textId="77777777" w:rsidR="00822FBD" w:rsidRDefault="00822FBD" w:rsidP="00822FBD">
      <w:pPr>
        <w:pStyle w:val="Testonotaapidipagina"/>
        <w:jc w:val="both"/>
        <w:rPr>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75A2A8D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3010595"/>
    <w:multiLevelType w:val="hybridMultilevel"/>
    <w:tmpl w:val="CBFC0204"/>
    <w:lvl w:ilvl="0" w:tplc="0410000F">
      <w:start w:val="1"/>
      <w:numFmt w:val="decimal"/>
      <w:lvlText w:val="%1."/>
      <w:lvlJc w:val="left"/>
      <w:pPr>
        <w:ind w:left="663" w:hanging="360"/>
      </w:pPr>
    </w:lvl>
    <w:lvl w:ilvl="1" w:tplc="04100019" w:tentative="1">
      <w:start w:val="1"/>
      <w:numFmt w:val="lowerLetter"/>
      <w:lvlText w:val="%2."/>
      <w:lvlJc w:val="left"/>
      <w:pPr>
        <w:ind w:left="1383" w:hanging="360"/>
      </w:pPr>
    </w:lvl>
    <w:lvl w:ilvl="2" w:tplc="0410001B" w:tentative="1">
      <w:start w:val="1"/>
      <w:numFmt w:val="lowerRoman"/>
      <w:lvlText w:val="%3."/>
      <w:lvlJc w:val="right"/>
      <w:pPr>
        <w:ind w:left="2103" w:hanging="180"/>
      </w:pPr>
    </w:lvl>
    <w:lvl w:ilvl="3" w:tplc="0410000F" w:tentative="1">
      <w:start w:val="1"/>
      <w:numFmt w:val="decimal"/>
      <w:lvlText w:val="%4."/>
      <w:lvlJc w:val="left"/>
      <w:pPr>
        <w:ind w:left="2823" w:hanging="360"/>
      </w:pPr>
    </w:lvl>
    <w:lvl w:ilvl="4" w:tplc="04100019" w:tentative="1">
      <w:start w:val="1"/>
      <w:numFmt w:val="lowerLetter"/>
      <w:lvlText w:val="%5."/>
      <w:lvlJc w:val="left"/>
      <w:pPr>
        <w:ind w:left="3543" w:hanging="360"/>
      </w:pPr>
    </w:lvl>
    <w:lvl w:ilvl="5" w:tplc="0410001B" w:tentative="1">
      <w:start w:val="1"/>
      <w:numFmt w:val="lowerRoman"/>
      <w:lvlText w:val="%6."/>
      <w:lvlJc w:val="right"/>
      <w:pPr>
        <w:ind w:left="4263" w:hanging="180"/>
      </w:pPr>
    </w:lvl>
    <w:lvl w:ilvl="6" w:tplc="0410000F" w:tentative="1">
      <w:start w:val="1"/>
      <w:numFmt w:val="decimal"/>
      <w:lvlText w:val="%7."/>
      <w:lvlJc w:val="left"/>
      <w:pPr>
        <w:ind w:left="4983" w:hanging="360"/>
      </w:pPr>
    </w:lvl>
    <w:lvl w:ilvl="7" w:tplc="04100019" w:tentative="1">
      <w:start w:val="1"/>
      <w:numFmt w:val="lowerLetter"/>
      <w:lvlText w:val="%8."/>
      <w:lvlJc w:val="left"/>
      <w:pPr>
        <w:ind w:left="5703" w:hanging="360"/>
      </w:pPr>
    </w:lvl>
    <w:lvl w:ilvl="8" w:tplc="0410001B" w:tentative="1">
      <w:start w:val="1"/>
      <w:numFmt w:val="lowerRoman"/>
      <w:lvlText w:val="%9."/>
      <w:lvlJc w:val="right"/>
      <w:pPr>
        <w:ind w:left="6423" w:hanging="180"/>
      </w:pPr>
    </w:lvl>
  </w:abstractNum>
  <w:abstractNum w:abstractNumId="2" w15:restartNumberingAfterBreak="0">
    <w:nsid w:val="293C23DD"/>
    <w:multiLevelType w:val="hybridMultilevel"/>
    <w:tmpl w:val="273C71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724FD8"/>
    <w:multiLevelType w:val="hybridMultilevel"/>
    <w:tmpl w:val="971C770C"/>
    <w:lvl w:ilvl="0" w:tplc="EC284B6A">
      <w:start w:val="1"/>
      <w:numFmt w:val="decimal"/>
      <w:lvlText w:val="%1."/>
      <w:lvlJc w:val="left"/>
      <w:pPr>
        <w:ind w:left="176" w:hanging="375"/>
      </w:pPr>
      <w:rPr>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48E009D3"/>
    <w:multiLevelType w:val="multilevel"/>
    <w:tmpl w:val="1BC269F8"/>
    <w:lvl w:ilvl="0">
      <w:start w:val="5"/>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2612C81"/>
    <w:multiLevelType w:val="hybridMultilevel"/>
    <w:tmpl w:val="2B389054"/>
    <w:lvl w:ilvl="0" w:tplc="EC284B6A">
      <w:start w:val="1"/>
      <w:numFmt w:val="decimal"/>
      <w:lvlText w:val="%1."/>
      <w:lvlJc w:val="left"/>
      <w:pPr>
        <w:ind w:left="318" w:hanging="375"/>
      </w:pPr>
      <w:rPr>
        <w:b/>
      </w:rPr>
    </w:lvl>
    <w:lvl w:ilvl="1" w:tplc="04100019">
      <w:start w:val="1"/>
      <w:numFmt w:val="lowerLetter"/>
      <w:lvlText w:val="%2."/>
      <w:lvlJc w:val="left"/>
      <w:pPr>
        <w:ind w:left="1023" w:hanging="360"/>
      </w:pPr>
    </w:lvl>
    <w:lvl w:ilvl="2" w:tplc="0410001B">
      <w:start w:val="1"/>
      <w:numFmt w:val="lowerRoman"/>
      <w:lvlText w:val="%3."/>
      <w:lvlJc w:val="right"/>
      <w:pPr>
        <w:ind w:left="1743" w:hanging="180"/>
      </w:pPr>
    </w:lvl>
    <w:lvl w:ilvl="3" w:tplc="0410000F">
      <w:start w:val="1"/>
      <w:numFmt w:val="decimal"/>
      <w:lvlText w:val="%4."/>
      <w:lvlJc w:val="left"/>
      <w:pPr>
        <w:ind w:left="2463" w:hanging="360"/>
      </w:pPr>
    </w:lvl>
    <w:lvl w:ilvl="4" w:tplc="04100019">
      <w:start w:val="1"/>
      <w:numFmt w:val="lowerLetter"/>
      <w:lvlText w:val="%5."/>
      <w:lvlJc w:val="left"/>
      <w:pPr>
        <w:ind w:left="3183" w:hanging="360"/>
      </w:pPr>
    </w:lvl>
    <w:lvl w:ilvl="5" w:tplc="0410001B">
      <w:start w:val="1"/>
      <w:numFmt w:val="lowerRoman"/>
      <w:lvlText w:val="%6."/>
      <w:lvlJc w:val="right"/>
      <w:pPr>
        <w:ind w:left="3903" w:hanging="180"/>
      </w:pPr>
    </w:lvl>
    <w:lvl w:ilvl="6" w:tplc="0410000F">
      <w:start w:val="1"/>
      <w:numFmt w:val="decimal"/>
      <w:lvlText w:val="%7."/>
      <w:lvlJc w:val="left"/>
      <w:pPr>
        <w:ind w:left="4623" w:hanging="360"/>
      </w:pPr>
    </w:lvl>
    <w:lvl w:ilvl="7" w:tplc="04100019">
      <w:start w:val="1"/>
      <w:numFmt w:val="lowerLetter"/>
      <w:lvlText w:val="%8."/>
      <w:lvlJc w:val="left"/>
      <w:pPr>
        <w:ind w:left="5343" w:hanging="360"/>
      </w:pPr>
    </w:lvl>
    <w:lvl w:ilvl="8" w:tplc="0410001B">
      <w:start w:val="1"/>
      <w:numFmt w:val="lowerRoman"/>
      <w:lvlText w:val="%9."/>
      <w:lvlJc w:val="right"/>
      <w:pPr>
        <w:ind w:left="6063" w:hanging="180"/>
      </w:pPr>
    </w:lvl>
  </w:abstractNum>
  <w:num w:numId="1" w16cid:durableId="205529727">
    <w:abstractNumId w:val="5"/>
  </w:num>
  <w:num w:numId="2" w16cid:durableId="1969891913">
    <w:abstractNumId w:val="4"/>
  </w:num>
  <w:num w:numId="3" w16cid:durableId="1329600803">
    <w:abstractNumId w:val="2"/>
  </w:num>
  <w:num w:numId="4" w16cid:durableId="1292711615">
    <w:abstractNumId w:val="0"/>
  </w:num>
  <w:num w:numId="5" w16cid:durableId="2044793023">
    <w:abstractNumId w:val="1"/>
  </w:num>
  <w:num w:numId="6" w16cid:durableId="435178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BD"/>
    <w:rsid w:val="0001713B"/>
    <w:rsid w:val="00037262"/>
    <w:rsid w:val="000709B7"/>
    <w:rsid w:val="001140EF"/>
    <w:rsid w:val="001C0838"/>
    <w:rsid w:val="002146C1"/>
    <w:rsid w:val="00375503"/>
    <w:rsid w:val="003D300E"/>
    <w:rsid w:val="0042472A"/>
    <w:rsid w:val="004470F2"/>
    <w:rsid w:val="00451BDF"/>
    <w:rsid w:val="004660F5"/>
    <w:rsid w:val="004E30C9"/>
    <w:rsid w:val="004F1813"/>
    <w:rsid w:val="00534550"/>
    <w:rsid w:val="005F087C"/>
    <w:rsid w:val="005F47D1"/>
    <w:rsid w:val="0061077D"/>
    <w:rsid w:val="006216DA"/>
    <w:rsid w:val="00642709"/>
    <w:rsid w:val="006813E0"/>
    <w:rsid w:val="006A2BC3"/>
    <w:rsid w:val="006A6896"/>
    <w:rsid w:val="007533A2"/>
    <w:rsid w:val="00771F10"/>
    <w:rsid w:val="00785994"/>
    <w:rsid w:val="00822FBD"/>
    <w:rsid w:val="00831149"/>
    <w:rsid w:val="008B790D"/>
    <w:rsid w:val="00956831"/>
    <w:rsid w:val="0098085A"/>
    <w:rsid w:val="00993092"/>
    <w:rsid w:val="009B1752"/>
    <w:rsid w:val="00A30E44"/>
    <w:rsid w:val="00A4049E"/>
    <w:rsid w:val="00A96B00"/>
    <w:rsid w:val="00AA6415"/>
    <w:rsid w:val="00AE3EBC"/>
    <w:rsid w:val="00B67F01"/>
    <w:rsid w:val="00B96F87"/>
    <w:rsid w:val="00BB1EFD"/>
    <w:rsid w:val="00C16E52"/>
    <w:rsid w:val="00C26ED6"/>
    <w:rsid w:val="00C34FFC"/>
    <w:rsid w:val="00C737F7"/>
    <w:rsid w:val="00CA3BA9"/>
    <w:rsid w:val="00CF5FBF"/>
    <w:rsid w:val="00D74B0E"/>
    <w:rsid w:val="00DE61AA"/>
    <w:rsid w:val="00E759FD"/>
    <w:rsid w:val="00ED69FA"/>
    <w:rsid w:val="00ED7ECB"/>
    <w:rsid w:val="00F06583"/>
    <w:rsid w:val="00F1724F"/>
    <w:rsid w:val="00F44563"/>
    <w:rsid w:val="00F87E4C"/>
    <w:rsid w:val="00FA675C"/>
    <w:rsid w:val="00FE311C"/>
    <w:rsid w:val="00FF7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7C45"/>
  <w15:chartTrackingRefBased/>
  <w15:docId w15:val="{064CF2F8-81B9-4FDD-9C4F-7EA2C6EB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2FBD"/>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822FBD"/>
    <w:rPr>
      <w:sz w:val="20"/>
      <w:szCs w:val="20"/>
    </w:rPr>
  </w:style>
  <w:style w:type="character" w:customStyle="1" w:styleId="TestonotaapidipaginaCarattere">
    <w:name w:val="Testo nota a piè di pagina Carattere"/>
    <w:basedOn w:val="Carpredefinitoparagrafo"/>
    <w:link w:val="Testonotaapidipagina"/>
    <w:semiHidden/>
    <w:rsid w:val="00822FBD"/>
    <w:rPr>
      <w:rFonts w:ascii="Times New Roman" w:eastAsia="Times New Roman" w:hAnsi="Times New Roman" w:cs="Times New Roman"/>
      <w:kern w:val="0"/>
      <w:sz w:val="20"/>
      <w:szCs w:val="20"/>
      <w:lang w:eastAsia="it-IT"/>
      <w14:ligatures w14:val="none"/>
    </w:rPr>
  </w:style>
  <w:style w:type="character" w:customStyle="1" w:styleId="ParagrafoelencoCarattere">
    <w:name w:val="Paragrafo elenco Carattere"/>
    <w:aliases w:val="Elenco puntato Carattere,Number Carattere,List Primo Livello Carattere,List Bulletized Carattere,lp1 Carattere,List Bulletized1 Carattere,lp11 Carattere,List Bulletized2 Carattere,lp12 Carattere,List Bulletized3 Carattere"/>
    <w:link w:val="Paragrafoelenco"/>
    <w:uiPriority w:val="34"/>
    <w:qFormat/>
    <w:locked/>
    <w:rsid w:val="00822FBD"/>
    <w:rPr>
      <w:sz w:val="24"/>
      <w:szCs w:val="24"/>
    </w:rPr>
  </w:style>
  <w:style w:type="paragraph" w:styleId="Paragrafoelenco">
    <w:name w:val="List Paragraph"/>
    <w:aliases w:val="Elenco puntato,Number,List Primo Livello,List Bulletized,lp1,List Bulletized1,lp11,List Bulletized2,lp12,List Bulletized3,lp13,List Bulletized4,lp14,List Bulletized5,lp15,lp16,Heading2,List Paragraph,Bullet edison,Bullet List"/>
    <w:basedOn w:val="Normale"/>
    <w:link w:val="ParagrafoelencoCarattere"/>
    <w:uiPriority w:val="34"/>
    <w:qFormat/>
    <w:rsid w:val="00822FBD"/>
    <w:pPr>
      <w:ind w:left="708"/>
    </w:pPr>
    <w:rPr>
      <w:rFonts w:asciiTheme="minorHAnsi" w:eastAsiaTheme="minorHAnsi" w:hAnsiTheme="minorHAnsi" w:cstheme="minorBidi"/>
      <w:kern w:val="2"/>
      <w:lang w:eastAsia="en-US"/>
      <w14:ligatures w14:val="standardContextual"/>
    </w:rPr>
  </w:style>
  <w:style w:type="paragraph" w:customStyle="1" w:styleId="Default">
    <w:name w:val="Default"/>
    <w:rsid w:val="00822FBD"/>
    <w:pPr>
      <w:autoSpaceDE w:val="0"/>
      <w:autoSpaceDN w:val="0"/>
      <w:adjustRightInd w:val="0"/>
      <w:spacing w:after="0" w:line="240" w:lineRule="auto"/>
    </w:pPr>
    <w:rPr>
      <w:rFonts w:ascii="Arial" w:eastAsia="Times New Roman" w:hAnsi="Arial" w:cs="Arial"/>
      <w:color w:val="000000"/>
      <w:kern w:val="0"/>
      <w:sz w:val="24"/>
      <w:szCs w:val="24"/>
      <w:lang w:eastAsia="it-IT"/>
      <w14:ligatures w14:val="none"/>
    </w:rPr>
  </w:style>
  <w:style w:type="character" w:styleId="Rimandonotaapidipagina">
    <w:name w:val="footnote reference"/>
    <w:semiHidden/>
    <w:unhideWhenUsed/>
    <w:rsid w:val="00822FBD"/>
    <w:rPr>
      <w:vertAlign w:val="superscript"/>
    </w:rPr>
  </w:style>
  <w:style w:type="paragraph" w:styleId="Revisione">
    <w:name w:val="Revision"/>
    <w:hidden/>
    <w:uiPriority w:val="99"/>
    <w:semiHidden/>
    <w:rsid w:val="006A6896"/>
    <w:pPr>
      <w:spacing w:after="0" w:line="240" w:lineRule="auto"/>
    </w:pPr>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semiHidden/>
    <w:unhideWhenUsed/>
    <w:rsid w:val="006A6896"/>
    <w:rPr>
      <w:sz w:val="16"/>
      <w:szCs w:val="16"/>
    </w:rPr>
  </w:style>
  <w:style w:type="paragraph" w:styleId="Testocommento">
    <w:name w:val="annotation text"/>
    <w:basedOn w:val="Normale"/>
    <w:link w:val="TestocommentoCarattere"/>
    <w:uiPriority w:val="99"/>
    <w:semiHidden/>
    <w:unhideWhenUsed/>
    <w:rsid w:val="006A6896"/>
    <w:rPr>
      <w:sz w:val="20"/>
      <w:szCs w:val="20"/>
    </w:rPr>
  </w:style>
  <w:style w:type="character" w:customStyle="1" w:styleId="TestocommentoCarattere">
    <w:name w:val="Testo commento Carattere"/>
    <w:basedOn w:val="Carpredefinitoparagrafo"/>
    <w:link w:val="Testocommento"/>
    <w:uiPriority w:val="99"/>
    <w:semiHidden/>
    <w:rsid w:val="006A6896"/>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6A6896"/>
    <w:rPr>
      <w:b/>
      <w:bCs/>
    </w:rPr>
  </w:style>
  <w:style w:type="character" w:customStyle="1" w:styleId="SoggettocommentoCarattere">
    <w:name w:val="Soggetto commento Carattere"/>
    <w:basedOn w:val="TestocommentoCarattere"/>
    <w:link w:val="Soggettocommento"/>
    <w:uiPriority w:val="99"/>
    <w:semiHidden/>
    <w:rsid w:val="006A6896"/>
    <w:rPr>
      <w:rFonts w:ascii="Times New Roman" w:eastAsia="Times New Roman" w:hAnsi="Times New Roman" w:cs="Times New Roman"/>
      <w:b/>
      <w:bCs/>
      <w:kern w:val="0"/>
      <w:sz w:val="20"/>
      <w:szCs w:val="20"/>
      <w:lang w:eastAsia="it-IT"/>
      <w14:ligatures w14:val="none"/>
    </w:rPr>
  </w:style>
  <w:style w:type="character" w:styleId="Enfasidelicata">
    <w:name w:val="Subtle Emphasis"/>
    <w:basedOn w:val="Carpredefinitoparagrafo"/>
    <w:uiPriority w:val="19"/>
    <w:qFormat/>
    <w:rsid w:val="00A96B00"/>
    <w:rPr>
      <w:i/>
      <w:iCs/>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09360">
      <w:bodyDiv w:val="1"/>
      <w:marLeft w:val="0"/>
      <w:marRight w:val="0"/>
      <w:marTop w:val="0"/>
      <w:marBottom w:val="0"/>
      <w:divBdr>
        <w:top w:val="none" w:sz="0" w:space="0" w:color="auto"/>
        <w:left w:val="none" w:sz="0" w:space="0" w:color="auto"/>
        <w:bottom w:val="none" w:sz="0" w:space="0" w:color="auto"/>
        <w:right w:val="none" w:sz="0" w:space="0" w:color="auto"/>
      </w:divBdr>
    </w:div>
    <w:div w:id="1939092385">
      <w:bodyDiv w:val="1"/>
      <w:marLeft w:val="0"/>
      <w:marRight w:val="0"/>
      <w:marTop w:val="0"/>
      <w:marBottom w:val="0"/>
      <w:divBdr>
        <w:top w:val="none" w:sz="0" w:space="0" w:color="auto"/>
        <w:left w:val="none" w:sz="0" w:space="0" w:color="auto"/>
        <w:bottom w:val="none" w:sz="0" w:space="0" w:color="auto"/>
        <w:right w:val="none" w:sz="0" w:space="0" w:color="auto"/>
      </w:divBdr>
    </w:div>
    <w:div w:id="20772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496EE-FCA6-49E6-BF45-AF98F83D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4435</Words>
  <Characters>25283</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Maurizio Valle</dc:creator>
  <cp:keywords/>
  <dc:description/>
  <cp:lastModifiedBy>Mattia MM. Monticelli</cp:lastModifiedBy>
  <cp:revision>4</cp:revision>
  <cp:lastPrinted>2026-02-12T21:04:00Z</cp:lastPrinted>
  <dcterms:created xsi:type="dcterms:W3CDTF">2026-04-24T11:01:00Z</dcterms:created>
  <dcterms:modified xsi:type="dcterms:W3CDTF">2026-04-28T13:14:00Z</dcterms:modified>
</cp:coreProperties>
</file>